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47DD" w:rsidRDefault="003C47DD">
      <w:bookmarkStart w:id="0" w:name="_GoBack"/>
      <w:bookmarkEnd w:id="0"/>
    </w:p>
    <w:p w:rsidR="00165BF0" w:rsidRDefault="00165BF0" w:rsidP="00165BF0">
      <w:pPr>
        <w:jc w:val="center"/>
        <w:rPr>
          <w:rFonts w:ascii="Times New Roman" w:hAnsi="Times New Roman" w:cs="Times New Roman"/>
          <w:b/>
          <w:sz w:val="24"/>
          <w:szCs w:val="24"/>
        </w:rPr>
      </w:pPr>
      <w:r w:rsidRPr="00165BF0">
        <w:rPr>
          <w:rFonts w:ascii="Times New Roman" w:hAnsi="Times New Roman" w:cs="Times New Roman"/>
          <w:b/>
          <w:sz w:val="24"/>
          <w:szCs w:val="24"/>
        </w:rPr>
        <w:t>V ogólnopolska konferencja naukowa Komitetu Badań nad Migracjami</w:t>
      </w:r>
    </w:p>
    <w:p w:rsidR="003C47DD" w:rsidRPr="00165BF0" w:rsidRDefault="00165BF0" w:rsidP="00165BF0">
      <w:pPr>
        <w:jc w:val="center"/>
        <w:rPr>
          <w:rFonts w:ascii="Times New Roman" w:hAnsi="Times New Roman" w:cs="Times New Roman"/>
          <w:b/>
          <w:sz w:val="24"/>
          <w:szCs w:val="24"/>
        </w:rPr>
      </w:pPr>
      <w:r w:rsidRPr="00165BF0">
        <w:rPr>
          <w:rFonts w:ascii="Times New Roman" w:hAnsi="Times New Roman" w:cs="Times New Roman"/>
          <w:b/>
          <w:sz w:val="24"/>
          <w:szCs w:val="24"/>
        </w:rPr>
        <w:t xml:space="preserve"> Polskiej Akademii Nauk</w:t>
      </w:r>
    </w:p>
    <w:p w:rsidR="00165BF0" w:rsidRPr="00165BF0" w:rsidRDefault="00165BF0" w:rsidP="00165BF0">
      <w:pPr>
        <w:jc w:val="center"/>
        <w:rPr>
          <w:rFonts w:ascii="Times New Roman" w:hAnsi="Times New Roman" w:cs="Times New Roman"/>
          <w:b/>
          <w:sz w:val="24"/>
          <w:szCs w:val="24"/>
        </w:rPr>
      </w:pPr>
      <w:r w:rsidRPr="00165BF0">
        <w:rPr>
          <w:rFonts w:ascii="Times New Roman" w:hAnsi="Times New Roman" w:cs="Times New Roman"/>
          <w:b/>
          <w:sz w:val="24"/>
          <w:szCs w:val="24"/>
        </w:rPr>
        <w:t>Poznań</w:t>
      </w:r>
      <w:r>
        <w:rPr>
          <w:rFonts w:ascii="Times New Roman" w:hAnsi="Times New Roman" w:cs="Times New Roman"/>
          <w:b/>
          <w:sz w:val="24"/>
          <w:szCs w:val="24"/>
        </w:rPr>
        <w:t xml:space="preserve"> </w:t>
      </w:r>
      <w:r w:rsidRPr="00165BF0">
        <w:rPr>
          <w:rFonts w:ascii="Times New Roman" w:hAnsi="Times New Roman" w:cs="Times New Roman"/>
          <w:b/>
          <w:sz w:val="24"/>
          <w:szCs w:val="24"/>
        </w:rPr>
        <w:t>2016</w:t>
      </w:r>
    </w:p>
    <w:p w:rsidR="009B79B6" w:rsidRDefault="009B79B6"/>
    <w:p w:rsidR="00D54461" w:rsidRPr="00EC6D8F" w:rsidRDefault="00D54461" w:rsidP="00D54461">
      <w:pPr>
        <w:rPr>
          <w:rFonts w:ascii="Times New Roman" w:hAnsi="Times New Roman" w:cs="Times New Roman"/>
          <w:sz w:val="24"/>
          <w:szCs w:val="24"/>
        </w:rPr>
      </w:pPr>
      <w:r w:rsidRPr="00EC6D8F">
        <w:rPr>
          <w:rFonts w:ascii="Times New Roman" w:hAnsi="Times New Roman" w:cs="Times New Roman"/>
          <w:sz w:val="24"/>
          <w:szCs w:val="24"/>
        </w:rPr>
        <w:t>Szanowni Państwo,</w:t>
      </w:r>
    </w:p>
    <w:p w:rsidR="00D54461" w:rsidRDefault="00165BF0" w:rsidP="00D54461">
      <w:pPr>
        <w:jc w:val="both"/>
        <w:rPr>
          <w:rFonts w:ascii="Times New Roman" w:hAnsi="Times New Roman" w:cs="Times New Roman"/>
          <w:sz w:val="24"/>
          <w:szCs w:val="24"/>
        </w:rPr>
      </w:pPr>
      <w:r w:rsidRPr="00EC6D8F">
        <w:rPr>
          <w:rFonts w:ascii="Times New Roman" w:hAnsi="Times New Roman" w:cs="Times New Roman"/>
          <w:sz w:val="24"/>
          <w:szCs w:val="24"/>
        </w:rPr>
        <w:t>Komitet Badań nad Migracjami Polskiej Akademii Nauk</w:t>
      </w:r>
      <w:r>
        <w:rPr>
          <w:rFonts w:ascii="Times New Roman" w:hAnsi="Times New Roman" w:cs="Times New Roman"/>
          <w:sz w:val="24"/>
          <w:szCs w:val="24"/>
        </w:rPr>
        <w:t xml:space="preserve"> oraz </w:t>
      </w:r>
      <w:r w:rsidR="00D54461" w:rsidRPr="00EC6D8F">
        <w:rPr>
          <w:rFonts w:ascii="Times New Roman" w:hAnsi="Times New Roman" w:cs="Times New Roman"/>
          <w:sz w:val="24"/>
          <w:szCs w:val="24"/>
        </w:rPr>
        <w:t>Instytut Etnologii i Antropologii Kulturowej Uniwersytetu im. Adama Mickiewicza w Poznaniu, Centrum Badań Migracyjnych UAM</w:t>
      </w:r>
      <w:r>
        <w:rPr>
          <w:rFonts w:ascii="Times New Roman" w:hAnsi="Times New Roman" w:cs="Times New Roman"/>
          <w:sz w:val="24"/>
          <w:szCs w:val="24"/>
        </w:rPr>
        <w:t xml:space="preserve"> i Instytut Zachodni w Poznaniu</w:t>
      </w:r>
      <w:r w:rsidR="00D54461" w:rsidRPr="00EC6D8F">
        <w:rPr>
          <w:rFonts w:ascii="Times New Roman" w:hAnsi="Times New Roman" w:cs="Times New Roman"/>
          <w:sz w:val="24"/>
          <w:szCs w:val="24"/>
        </w:rPr>
        <w:t xml:space="preserve"> organizują V ogólnopolską konferencję naukową pt. </w:t>
      </w:r>
      <w:r w:rsidR="00D54461" w:rsidRPr="00EC6D8F">
        <w:rPr>
          <w:rFonts w:ascii="Times New Roman" w:hAnsi="Times New Roman" w:cs="Times New Roman"/>
          <w:b/>
          <w:sz w:val="24"/>
          <w:szCs w:val="24"/>
        </w:rPr>
        <w:t>Europa w oblicz</w:t>
      </w:r>
      <w:r w:rsidR="00D54461">
        <w:rPr>
          <w:rFonts w:ascii="Times New Roman" w:hAnsi="Times New Roman" w:cs="Times New Roman"/>
          <w:b/>
          <w:sz w:val="24"/>
          <w:szCs w:val="24"/>
        </w:rPr>
        <w:t>u</w:t>
      </w:r>
      <w:r w:rsidR="00D54461" w:rsidRPr="00EC6D8F">
        <w:rPr>
          <w:rFonts w:ascii="Times New Roman" w:hAnsi="Times New Roman" w:cs="Times New Roman"/>
          <w:b/>
          <w:sz w:val="24"/>
          <w:szCs w:val="24"/>
        </w:rPr>
        <w:t xml:space="preserve"> wielkich migracji. Nowe wyzwania społeczne, kulturowe i polityczne</w:t>
      </w:r>
      <w:r w:rsidR="00D54461" w:rsidRPr="00EC6D8F">
        <w:rPr>
          <w:rFonts w:ascii="Times New Roman" w:hAnsi="Times New Roman" w:cs="Times New Roman"/>
          <w:sz w:val="24"/>
          <w:szCs w:val="24"/>
        </w:rPr>
        <w:t xml:space="preserve">, która odbędzie się w dniach 26-28 września 2016 roku w Poznaniu. </w:t>
      </w:r>
    </w:p>
    <w:p w:rsidR="00D54461" w:rsidRDefault="00D54461" w:rsidP="00D54461">
      <w:pPr>
        <w:jc w:val="both"/>
        <w:rPr>
          <w:rFonts w:ascii="Times New Roman" w:hAnsi="Times New Roman" w:cs="Times New Roman"/>
          <w:sz w:val="24"/>
          <w:szCs w:val="24"/>
        </w:rPr>
      </w:pPr>
      <w:r w:rsidRPr="00620C53">
        <w:rPr>
          <w:rFonts w:ascii="Times New Roman" w:hAnsi="Times New Roman" w:cs="Times New Roman"/>
          <w:sz w:val="24"/>
          <w:szCs w:val="24"/>
        </w:rPr>
        <w:t xml:space="preserve">Migracje są nieodłączną cechą kondycji ludzkiej. Współcześnie zjawisko to miało różne formy, natężenie i postaci w zależności od miejsca, powodów i kontekstu, w którym się rozgrywało. W 2015 dawno niespotykane rzesze uciekinierów, często ofiar wojen, głównie z krajów Bliskiego Wschodu napłynęły do Europy. Nie dziwi więc, że temat uchodźców i emigrantów zdominował właściwie europejską politykę i opinię publiczną. W różnych częściach kontynentu kwestie uchodźców przedstawiają się odmiennie </w:t>
      </w:r>
      <w:r>
        <w:rPr>
          <w:rFonts w:ascii="Times New Roman" w:hAnsi="Times New Roman" w:cs="Times New Roman"/>
          <w:sz w:val="24"/>
          <w:szCs w:val="24"/>
        </w:rPr>
        <w:t>–</w:t>
      </w:r>
      <w:r w:rsidRPr="00620C53">
        <w:rPr>
          <w:rFonts w:ascii="Times New Roman" w:hAnsi="Times New Roman" w:cs="Times New Roman"/>
          <w:sz w:val="24"/>
          <w:szCs w:val="24"/>
        </w:rPr>
        <w:t xml:space="preserve"> nie tylko jeśli chodzi o liczby, skalę i przebieg, lecz także reakcje społeczeństw. Ujawniają one historycznie i kulturow</w:t>
      </w:r>
      <w:r>
        <w:rPr>
          <w:rFonts w:ascii="Times New Roman" w:hAnsi="Times New Roman" w:cs="Times New Roman"/>
          <w:sz w:val="24"/>
          <w:szCs w:val="24"/>
        </w:rPr>
        <w:t>o</w:t>
      </w:r>
      <w:r w:rsidRPr="00620C53">
        <w:rPr>
          <w:rFonts w:ascii="Times New Roman" w:hAnsi="Times New Roman" w:cs="Times New Roman"/>
          <w:sz w:val="24"/>
          <w:szCs w:val="24"/>
        </w:rPr>
        <w:t xml:space="preserve"> ukształtowane postawy wobec odmienności, tolerancję bądź nietolerancję w</w:t>
      </w:r>
      <w:r>
        <w:rPr>
          <w:rFonts w:ascii="Times New Roman" w:hAnsi="Times New Roman" w:cs="Times New Roman"/>
          <w:sz w:val="24"/>
          <w:szCs w:val="24"/>
        </w:rPr>
        <w:t xml:space="preserve"> odniesieniu do </w:t>
      </w:r>
      <w:r w:rsidRPr="00620C53">
        <w:rPr>
          <w:rFonts w:ascii="Times New Roman" w:hAnsi="Times New Roman" w:cs="Times New Roman"/>
          <w:sz w:val="24"/>
          <w:szCs w:val="24"/>
        </w:rPr>
        <w:t xml:space="preserve">przybyszy, których traktuje się albo jako niechcianych obcych, albo gości, którzy powinni się stać współobywatelami. Jednocześnie należy tę "ledwie" kilkusettysięczną falę uchodźców widzieć w perspektywie o wiele liczniejszych imigracji zarówno z krajów spoza Unii Europejskiej, jak i wewnątrz wspólnoty. To idące w miliony grupy </w:t>
      </w:r>
      <w:r>
        <w:rPr>
          <w:rFonts w:ascii="Times New Roman" w:hAnsi="Times New Roman" w:cs="Times New Roman"/>
          <w:sz w:val="24"/>
          <w:szCs w:val="24"/>
        </w:rPr>
        <w:t>przemieszczających się ludzi</w:t>
      </w:r>
      <w:r w:rsidRPr="00620C53">
        <w:rPr>
          <w:rFonts w:ascii="Times New Roman" w:hAnsi="Times New Roman" w:cs="Times New Roman"/>
          <w:sz w:val="24"/>
          <w:szCs w:val="24"/>
        </w:rPr>
        <w:t xml:space="preserve">. Ukazanie tych </w:t>
      </w:r>
      <w:r>
        <w:rPr>
          <w:rFonts w:ascii="Times New Roman" w:hAnsi="Times New Roman" w:cs="Times New Roman"/>
          <w:sz w:val="24"/>
          <w:szCs w:val="24"/>
        </w:rPr>
        <w:t xml:space="preserve">często skorelowanych </w:t>
      </w:r>
      <w:r w:rsidRPr="00620C53">
        <w:rPr>
          <w:rFonts w:ascii="Times New Roman" w:hAnsi="Times New Roman" w:cs="Times New Roman"/>
          <w:sz w:val="24"/>
          <w:szCs w:val="24"/>
        </w:rPr>
        <w:t xml:space="preserve">procesów, ich charakteru i skutków demograficznych, społecznych, kulturowych i politycznych, to przedmiot obrad konferencji, </w:t>
      </w:r>
      <w:r>
        <w:rPr>
          <w:rFonts w:ascii="Times New Roman" w:hAnsi="Times New Roman" w:cs="Times New Roman"/>
          <w:sz w:val="24"/>
          <w:szCs w:val="24"/>
        </w:rPr>
        <w:t xml:space="preserve">mającej na celu </w:t>
      </w:r>
      <w:r w:rsidRPr="00620C53">
        <w:rPr>
          <w:rFonts w:ascii="Times New Roman" w:hAnsi="Times New Roman" w:cs="Times New Roman"/>
          <w:sz w:val="24"/>
          <w:szCs w:val="24"/>
        </w:rPr>
        <w:t>zarówno opis i analiz</w:t>
      </w:r>
      <w:r>
        <w:rPr>
          <w:rFonts w:ascii="Times New Roman" w:hAnsi="Times New Roman" w:cs="Times New Roman"/>
          <w:sz w:val="24"/>
          <w:szCs w:val="24"/>
        </w:rPr>
        <w:t>ę</w:t>
      </w:r>
      <w:r w:rsidRPr="00620C53">
        <w:rPr>
          <w:rFonts w:ascii="Times New Roman" w:hAnsi="Times New Roman" w:cs="Times New Roman"/>
          <w:sz w:val="24"/>
          <w:szCs w:val="24"/>
        </w:rPr>
        <w:t xml:space="preserve">  zjawisk, jak i wypracowanie zaleceń dla prowadzenia rozważnej i otwartej polityki migracyjnej oraz integracyjnej.</w:t>
      </w:r>
    </w:p>
    <w:p w:rsidR="00D54461" w:rsidRPr="00EC6D8F" w:rsidRDefault="00D54461" w:rsidP="00D54461">
      <w:pPr>
        <w:rPr>
          <w:rFonts w:ascii="Times New Roman" w:hAnsi="Times New Roman" w:cs="Times New Roman"/>
          <w:sz w:val="24"/>
          <w:szCs w:val="24"/>
        </w:rPr>
      </w:pPr>
      <w:r w:rsidRPr="00EC6D8F">
        <w:rPr>
          <w:rFonts w:ascii="Times New Roman" w:hAnsi="Times New Roman" w:cs="Times New Roman"/>
          <w:sz w:val="24"/>
          <w:szCs w:val="24"/>
        </w:rPr>
        <w:t xml:space="preserve">W trakcie konferencji odbędzie się </w:t>
      </w:r>
      <w:r>
        <w:rPr>
          <w:rFonts w:ascii="Times New Roman" w:hAnsi="Times New Roman" w:cs="Times New Roman"/>
          <w:sz w:val="24"/>
          <w:szCs w:val="24"/>
        </w:rPr>
        <w:t>siedem</w:t>
      </w:r>
      <w:r w:rsidRPr="00EC6D8F">
        <w:rPr>
          <w:rFonts w:ascii="Times New Roman" w:hAnsi="Times New Roman" w:cs="Times New Roman"/>
          <w:sz w:val="24"/>
          <w:szCs w:val="24"/>
        </w:rPr>
        <w:t xml:space="preserve"> otwartych sesji tematycznych, do uczestnictwa w których zachęcamy badaczy zjawisk migracyjnych:</w:t>
      </w:r>
    </w:p>
    <w:p w:rsidR="00D54461" w:rsidRPr="00AD154E" w:rsidRDefault="00D54461" w:rsidP="00D54461">
      <w:pPr>
        <w:rPr>
          <w:rFonts w:ascii="Times New Roman" w:hAnsi="Times New Roman" w:cs="Times New Roman"/>
          <w:sz w:val="24"/>
          <w:szCs w:val="24"/>
        </w:rPr>
      </w:pPr>
      <w:r w:rsidRPr="00EC6D8F">
        <w:rPr>
          <w:rFonts w:ascii="Times New Roman" w:hAnsi="Times New Roman" w:cs="Times New Roman"/>
          <w:sz w:val="24"/>
          <w:szCs w:val="24"/>
          <w:u w:val="single"/>
        </w:rPr>
        <w:t>Sesja tematyczna nr 1:</w:t>
      </w:r>
      <w:r w:rsidRPr="00FA377F">
        <w:rPr>
          <w:rFonts w:ascii="Times New Roman" w:hAnsi="Times New Roman" w:cs="Times New Roman"/>
          <w:sz w:val="24"/>
          <w:szCs w:val="24"/>
        </w:rPr>
        <w:t xml:space="preserve"> „</w:t>
      </w:r>
      <w:r w:rsidRPr="00FA377F">
        <w:rPr>
          <w:rFonts w:ascii="Times New Roman" w:hAnsi="Times New Roman" w:cs="Times New Roman"/>
          <w:b/>
          <w:bCs/>
          <w:color w:val="000000"/>
          <w:sz w:val="24"/>
          <w:szCs w:val="24"/>
        </w:rPr>
        <w:t xml:space="preserve">Funkcjonowanie sieci i pól powiązań transnarodowych” </w:t>
      </w:r>
      <w:r w:rsidRPr="00AD154E">
        <w:rPr>
          <w:rFonts w:ascii="Times New Roman" w:hAnsi="Times New Roman" w:cs="Times New Roman"/>
          <w:bCs/>
          <w:color w:val="000000"/>
          <w:sz w:val="24"/>
          <w:szCs w:val="24"/>
        </w:rPr>
        <w:t xml:space="preserve">(organizator: prof. Krystyna Slany,  </w:t>
      </w:r>
      <w:hyperlink r:id="rId7" w:history="1">
        <w:r w:rsidRPr="00AD154E">
          <w:rPr>
            <w:rStyle w:val="Hipercze"/>
            <w:rFonts w:ascii="Times New Roman" w:hAnsi="Times New Roman" w:cs="Times New Roman"/>
            <w:bCs/>
            <w:sz w:val="24"/>
            <w:szCs w:val="24"/>
          </w:rPr>
          <w:t>k.slany@iphils.uj.edu.pl</w:t>
        </w:r>
      </w:hyperlink>
      <w:r w:rsidRPr="00AD154E">
        <w:rPr>
          <w:rFonts w:ascii="Times New Roman" w:hAnsi="Times New Roman" w:cs="Times New Roman"/>
          <w:bCs/>
          <w:color w:val="000000"/>
          <w:sz w:val="24"/>
          <w:szCs w:val="24"/>
        </w:rPr>
        <w:t xml:space="preserve"> )</w:t>
      </w:r>
    </w:p>
    <w:p w:rsidR="009B79B6" w:rsidRDefault="00D54461" w:rsidP="00D54461">
      <w:pPr>
        <w:jc w:val="both"/>
        <w:rPr>
          <w:rFonts w:ascii="Times New Roman" w:hAnsi="Times New Roman" w:cs="Times New Roman"/>
          <w:color w:val="000000"/>
          <w:sz w:val="24"/>
          <w:szCs w:val="24"/>
        </w:rPr>
      </w:pPr>
      <w:r w:rsidRPr="00705B5D">
        <w:rPr>
          <w:rFonts w:ascii="Times New Roman" w:hAnsi="Times New Roman" w:cs="Times New Roman"/>
          <w:color w:val="000000"/>
          <w:sz w:val="24"/>
          <w:szCs w:val="24"/>
        </w:rPr>
        <w:t>W socjologii od końca lat 80 XX wieku (</w:t>
      </w:r>
      <w:proofErr w:type="spellStart"/>
      <w:r w:rsidRPr="00705B5D">
        <w:rPr>
          <w:rFonts w:ascii="Times New Roman" w:hAnsi="Times New Roman" w:cs="Times New Roman"/>
          <w:color w:val="000000"/>
          <w:sz w:val="24"/>
          <w:szCs w:val="24"/>
        </w:rPr>
        <w:t>Faist</w:t>
      </w:r>
      <w:proofErr w:type="spellEnd"/>
      <w:r w:rsidRPr="00705B5D">
        <w:rPr>
          <w:rFonts w:ascii="Times New Roman" w:hAnsi="Times New Roman" w:cs="Times New Roman"/>
          <w:color w:val="000000"/>
          <w:sz w:val="24"/>
          <w:szCs w:val="24"/>
        </w:rPr>
        <w:t xml:space="preserve"> 2000, Glick Schiller 2003)  podkreśla się  silnie rolę i znaczenie różnorodnych przepływów transnarodowych tj. ludzi, idei, przedmiotów i kapitału ponad granicami  terytorialnych jednostek państwowych. Przestrzeń transnarodowa staje się ważną kategorią analityczną, a „transnarodowa  rzeczywistość sama </w:t>
      </w:r>
    </w:p>
    <w:tbl>
      <w:tblPr>
        <w:tblStyle w:val="Tabela-Siatka"/>
        <w:tblW w:w="10348"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gridCol w:w="6129"/>
      </w:tblGrid>
      <w:tr w:rsidR="009B79B6" w:rsidTr="00695808">
        <w:tc>
          <w:tcPr>
            <w:tcW w:w="4219" w:type="dxa"/>
          </w:tcPr>
          <w:p w:rsidR="009B79B6" w:rsidRDefault="009B79B6" w:rsidP="00695808"/>
        </w:tc>
        <w:tc>
          <w:tcPr>
            <w:tcW w:w="6129" w:type="dxa"/>
          </w:tcPr>
          <w:p w:rsidR="009B79B6" w:rsidRDefault="009B79B6" w:rsidP="00695808"/>
        </w:tc>
      </w:tr>
    </w:tbl>
    <w:p w:rsidR="00D54461" w:rsidRPr="00EC6D8F" w:rsidRDefault="00165BF0" w:rsidP="00D54461">
      <w:pPr>
        <w:jc w:val="both"/>
        <w:rPr>
          <w:rFonts w:ascii="Times New Roman" w:hAnsi="Times New Roman" w:cs="Times New Roman"/>
          <w:color w:val="000000"/>
          <w:sz w:val="24"/>
          <w:szCs w:val="24"/>
        </w:rPr>
      </w:pPr>
      <w:r w:rsidRPr="00705B5D">
        <w:rPr>
          <w:rFonts w:ascii="Times New Roman" w:hAnsi="Times New Roman" w:cs="Times New Roman"/>
          <w:color w:val="000000"/>
          <w:sz w:val="24"/>
          <w:szCs w:val="24"/>
        </w:rPr>
        <w:lastRenderedPageBreak/>
        <w:t xml:space="preserve">w sobie jest „pomysłem na życie” (Krzyżowski 2009). W przestrzeni tej tworzą się nowe normy, wartości, praktyki i organizacja codziennego życia związanego z pracą,  rodziną, sposobem życia. Współczesne ułatwienia migracji, jak: szybkie i łatwe przemieszczenie się, proliferacja technologii i transportu, przepływ  pieniędzy i informacji, sprzyjają </w:t>
      </w:r>
      <w:r w:rsidR="00D54461" w:rsidRPr="00705B5D">
        <w:rPr>
          <w:rFonts w:ascii="Times New Roman" w:hAnsi="Times New Roman" w:cs="Times New Roman"/>
          <w:color w:val="000000"/>
          <w:sz w:val="24"/>
          <w:szCs w:val="24"/>
        </w:rPr>
        <w:t>podtrzymywaniu różnych i złożonych więzi ponad granicami. Transnarodowe sieci powiązań  ujmowane są jako społeczne pola, w których należy badać różnorodne praktyki,</w:t>
      </w:r>
      <w:r w:rsidR="00D54461">
        <w:rPr>
          <w:rFonts w:ascii="Times New Roman" w:hAnsi="Times New Roman" w:cs="Times New Roman"/>
          <w:color w:val="000000"/>
          <w:sz w:val="24"/>
          <w:szCs w:val="24"/>
        </w:rPr>
        <w:t xml:space="preserve"> </w:t>
      </w:r>
      <w:r w:rsidR="00D54461" w:rsidRPr="00705B5D">
        <w:rPr>
          <w:rFonts w:ascii="Times New Roman" w:hAnsi="Times New Roman" w:cs="Times New Roman"/>
          <w:color w:val="000000"/>
          <w:sz w:val="24"/>
          <w:szCs w:val="24"/>
        </w:rPr>
        <w:t>działania, zobowiązania  między krajami uwikłanymi w migracje na poziomie indywidualnym</w:t>
      </w:r>
      <w:r w:rsidR="00D54461">
        <w:rPr>
          <w:rFonts w:ascii="Times New Roman" w:hAnsi="Times New Roman" w:cs="Times New Roman"/>
          <w:color w:val="000000"/>
          <w:sz w:val="24"/>
          <w:szCs w:val="24"/>
        </w:rPr>
        <w:t>,</w:t>
      </w:r>
      <w:r w:rsidR="00D54461" w:rsidRPr="00705B5D">
        <w:rPr>
          <w:rFonts w:ascii="Times New Roman" w:hAnsi="Times New Roman" w:cs="Times New Roman"/>
          <w:color w:val="000000"/>
          <w:sz w:val="24"/>
          <w:szCs w:val="24"/>
        </w:rPr>
        <w:t xml:space="preserve"> mikrostrukturalnym, </w:t>
      </w:r>
      <w:proofErr w:type="spellStart"/>
      <w:r w:rsidR="00D54461" w:rsidRPr="00705B5D">
        <w:rPr>
          <w:rFonts w:ascii="Times New Roman" w:hAnsi="Times New Roman" w:cs="Times New Roman"/>
          <w:color w:val="000000"/>
          <w:sz w:val="24"/>
          <w:szCs w:val="24"/>
        </w:rPr>
        <w:t>me</w:t>
      </w:r>
      <w:r w:rsidR="00D54461">
        <w:rPr>
          <w:rFonts w:ascii="Times New Roman" w:hAnsi="Times New Roman" w:cs="Times New Roman"/>
          <w:color w:val="000000"/>
          <w:sz w:val="24"/>
          <w:szCs w:val="24"/>
        </w:rPr>
        <w:t>zz</w:t>
      </w:r>
      <w:r w:rsidR="00D54461" w:rsidRPr="00705B5D">
        <w:rPr>
          <w:rFonts w:ascii="Times New Roman" w:hAnsi="Times New Roman" w:cs="Times New Roman"/>
          <w:color w:val="000000"/>
          <w:sz w:val="24"/>
          <w:szCs w:val="24"/>
        </w:rPr>
        <w:t>ostru</w:t>
      </w:r>
      <w:r w:rsidR="00D54461">
        <w:rPr>
          <w:rFonts w:ascii="Times New Roman" w:hAnsi="Times New Roman" w:cs="Times New Roman"/>
          <w:color w:val="000000"/>
          <w:sz w:val="24"/>
          <w:szCs w:val="24"/>
        </w:rPr>
        <w:t>k</w:t>
      </w:r>
      <w:r w:rsidR="00D54461" w:rsidRPr="00705B5D">
        <w:rPr>
          <w:rFonts w:ascii="Times New Roman" w:hAnsi="Times New Roman" w:cs="Times New Roman"/>
          <w:color w:val="000000"/>
          <w:sz w:val="24"/>
          <w:szCs w:val="24"/>
        </w:rPr>
        <w:t>turalnym</w:t>
      </w:r>
      <w:proofErr w:type="spellEnd"/>
      <w:r w:rsidR="00D54461" w:rsidRPr="00705B5D">
        <w:rPr>
          <w:rFonts w:ascii="Times New Roman" w:hAnsi="Times New Roman" w:cs="Times New Roman"/>
          <w:color w:val="000000"/>
          <w:sz w:val="24"/>
          <w:szCs w:val="24"/>
        </w:rPr>
        <w:t>,</w:t>
      </w:r>
      <w:r w:rsidR="00D54461">
        <w:rPr>
          <w:rFonts w:ascii="Times New Roman" w:hAnsi="Times New Roman" w:cs="Times New Roman"/>
          <w:color w:val="000000"/>
          <w:sz w:val="24"/>
          <w:szCs w:val="24"/>
        </w:rPr>
        <w:t xml:space="preserve"> </w:t>
      </w:r>
      <w:r w:rsidR="00D54461" w:rsidRPr="00705B5D">
        <w:rPr>
          <w:rFonts w:ascii="Times New Roman" w:hAnsi="Times New Roman" w:cs="Times New Roman"/>
          <w:color w:val="000000"/>
          <w:sz w:val="24"/>
          <w:szCs w:val="24"/>
        </w:rPr>
        <w:t>makrosp</w:t>
      </w:r>
      <w:r w:rsidR="00D54461">
        <w:rPr>
          <w:rFonts w:ascii="Times New Roman" w:hAnsi="Times New Roman" w:cs="Times New Roman"/>
          <w:color w:val="000000"/>
          <w:sz w:val="24"/>
          <w:szCs w:val="24"/>
        </w:rPr>
        <w:t>ołe</w:t>
      </w:r>
      <w:r w:rsidR="00D54461" w:rsidRPr="00705B5D">
        <w:rPr>
          <w:rFonts w:ascii="Times New Roman" w:hAnsi="Times New Roman" w:cs="Times New Roman"/>
          <w:color w:val="000000"/>
          <w:sz w:val="24"/>
          <w:szCs w:val="24"/>
        </w:rPr>
        <w:t>cznym.</w:t>
      </w:r>
      <w:r w:rsidR="00D54461">
        <w:rPr>
          <w:rFonts w:ascii="Times New Roman" w:hAnsi="Times New Roman" w:cs="Times New Roman"/>
          <w:color w:val="000000"/>
          <w:sz w:val="24"/>
          <w:szCs w:val="24"/>
        </w:rPr>
        <w:t xml:space="preserve"> </w:t>
      </w:r>
      <w:r w:rsidR="00D54461" w:rsidRPr="00705B5D">
        <w:rPr>
          <w:rFonts w:ascii="Times New Roman" w:hAnsi="Times New Roman" w:cs="Times New Roman"/>
          <w:color w:val="000000"/>
          <w:sz w:val="24"/>
          <w:szCs w:val="24"/>
        </w:rPr>
        <w:t>W proponowanej sesji pragniemy analizować te tematy, które przyczynią się do   głębszego poznania i zrozumienia   sieci i pól transnarodowych. Zatem proponujemy takie m.in. tematy jak: 1</w:t>
      </w:r>
      <w:r w:rsidR="00D54461">
        <w:rPr>
          <w:rFonts w:ascii="Times New Roman" w:hAnsi="Times New Roman" w:cs="Times New Roman"/>
          <w:color w:val="000000"/>
          <w:sz w:val="24"/>
          <w:szCs w:val="24"/>
        </w:rPr>
        <w:t>/</w:t>
      </w:r>
      <w:r w:rsidR="00D54461" w:rsidRPr="00705B5D">
        <w:rPr>
          <w:rFonts w:ascii="Times New Roman" w:hAnsi="Times New Roman" w:cs="Times New Roman"/>
          <w:color w:val="000000"/>
          <w:sz w:val="24"/>
          <w:szCs w:val="24"/>
        </w:rPr>
        <w:t xml:space="preserve"> transnarodowe cyrkulacje zasobów materialnych  i niematerialnych,</w:t>
      </w:r>
      <w:r w:rsidR="00D54461">
        <w:rPr>
          <w:rFonts w:ascii="Times New Roman" w:hAnsi="Times New Roman" w:cs="Times New Roman"/>
          <w:color w:val="000000"/>
          <w:sz w:val="24"/>
          <w:szCs w:val="24"/>
        </w:rPr>
        <w:t xml:space="preserve"> </w:t>
      </w:r>
      <w:r w:rsidR="00D54461" w:rsidRPr="00705B5D">
        <w:rPr>
          <w:rFonts w:ascii="Times New Roman" w:hAnsi="Times New Roman" w:cs="Times New Roman"/>
          <w:color w:val="000000"/>
          <w:sz w:val="24"/>
          <w:szCs w:val="24"/>
        </w:rPr>
        <w:t>2</w:t>
      </w:r>
      <w:r w:rsidR="00D54461">
        <w:rPr>
          <w:rFonts w:ascii="Times New Roman" w:hAnsi="Times New Roman" w:cs="Times New Roman"/>
          <w:color w:val="000000"/>
          <w:sz w:val="24"/>
          <w:szCs w:val="24"/>
        </w:rPr>
        <w:t>/</w:t>
      </w:r>
      <w:r w:rsidR="00D54461" w:rsidRPr="00705B5D">
        <w:rPr>
          <w:rFonts w:ascii="Times New Roman" w:hAnsi="Times New Roman" w:cs="Times New Roman"/>
          <w:color w:val="000000"/>
          <w:sz w:val="24"/>
          <w:szCs w:val="24"/>
        </w:rPr>
        <w:t xml:space="preserve">  transnarodowa organizacja życia rodzinnego, praktyk rodzinnych,  cyrkulacja „kapitału migracyjnego” </w:t>
      </w:r>
      <w:r w:rsidR="00D54461">
        <w:rPr>
          <w:rFonts w:ascii="Times New Roman" w:hAnsi="Times New Roman" w:cs="Times New Roman"/>
          <w:color w:val="000000"/>
          <w:sz w:val="24"/>
          <w:szCs w:val="24"/>
        </w:rPr>
        <w:t xml:space="preserve">, </w:t>
      </w:r>
      <w:r w:rsidR="00D54461" w:rsidRPr="00705B5D">
        <w:rPr>
          <w:rFonts w:ascii="Times New Roman" w:hAnsi="Times New Roman" w:cs="Times New Roman"/>
          <w:color w:val="000000"/>
          <w:sz w:val="24"/>
          <w:szCs w:val="24"/>
        </w:rPr>
        <w:t>3) strategie  adaptacyjne, identyfika</w:t>
      </w:r>
      <w:r w:rsidR="00D54461">
        <w:rPr>
          <w:rFonts w:ascii="Times New Roman" w:hAnsi="Times New Roman" w:cs="Times New Roman"/>
          <w:color w:val="000000"/>
          <w:sz w:val="24"/>
          <w:szCs w:val="24"/>
        </w:rPr>
        <w:t xml:space="preserve">cje,  możliwości/kompetencje </w:t>
      </w:r>
      <w:r w:rsidR="00D54461" w:rsidRPr="00705B5D">
        <w:rPr>
          <w:rFonts w:ascii="Times New Roman" w:hAnsi="Times New Roman" w:cs="Times New Roman"/>
          <w:color w:val="000000"/>
          <w:sz w:val="24"/>
          <w:szCs w:val="24"/>
        </w:rPr>
        <w:t>negocjowania  pomiędzy różnorodnymi kontekstami  społeczno-kulturowymi,  instytucjonalnymi, prawnymi w   transnarodowych polach</w:t>
      </w:r>
      <w:r w:rsidR="00D54461">
        <w:rPr>
          <w:rFonts w:ascii="Times New Roman" w:hAnsi="Times New Roman" w:cs="Times New Roman"/>
          <w:color w:val="000000"/>
          <w:sz w:val="24"/>
          <w:szCs w:val="24"/>
        </w:rPr>
        <w:t xml:space="preserve">, </w:t>
      </w:r>
      <w:r w:rsidR="00D54461" w:rsidRPr="00705B5D">
        <w:rPr>
          <w:rFonts w:ascii="Times New Roman" w:hAnsi="Times New Roman" w:cs="Times New Roman"/>
          <w:color w:val="000000"/>
          <w:sz w:val="24"/>
          <w:szCs w:val="24"/>
        </w:rPr>
        <w:t>3</w:t>
      </w:r>
      <w:r w:rsidR="00D54461">
        <w:rPr>
          <w:rFonts w:ascii="Times New Roman" w:hAnsi="Times New Roman" w:cs="Times New Roman"/>
          <w:color w:val="000000"/>
          <w:sz w:val="24"/>
          <w:szCs w:val="24"/>
        </w:rPr>
        <w:t>/</w:t>
      </w:r>
      <w:r w:rsidR="00D54461" w:rsidRPr="00705B5D">
        <w:rPr>
          <w:rFonts w:ascii="Times New Roman" w:hAnsi="Times New Roman" w:cs="Times New Roman"/>
          <w:color w:val="000000"/>
          <w:sz w:val="24"/>
          <w:szCs w:val="24"/>
        </w:rPr>
        <w:t xml:space="preserve"> </w:t>
      </w:r>
      <w:r w:rsidR="00D54461" w:rsidRPr="00705B5D">
        <w:rPr>
          <w:rFonts w:ascii="Times New Roman" w:hAnsi="Times New Roman" w:cs="Times New Roman"/>
          <w:i/>
          <w:iCs/>
          <w:color w:val="000000"/>
          <w:sz w:val="24"/>
          <w:szCs w:val="24"/>
        </w:rPr>
        <w:t> </w:t>
      </w:r>
      <w:r w:rsidR="00D54461" w:rsidRPr="00705B5D">
        <w:rPr>
          <w:rFonts w:ascii="Times New Roman" w:hAnsi="Times New Roman" w:cs="Times New Roman"/>
          <w:color w:val="000000"/>
          <w:sz w:val="24"/>
          <w:szCs w:val="24"/>
        </w:rPr>
        <w:t>aktorzy transnarodowych  przestrzeni  z perspektywy biegu życia (np.</w:t>
      </w:r>
      <w:r w:rsidR="00D54461">
        <w:rPr>
          <w:rFonts w:ascii="Times New Roman" w:hAnsi="Times New Roman" w:cs="Times New Roman"/>
          <w:color w:val="000000"/>
          <w:sz w:val="24"/>
          <w:szCs w:val="24"/>
        </w:rPr>
        <w:t xml:space="preserve"> </w:t>
      </w:r>
      <w:r w:rsidR="00D54461" w:rsidRPr="00705B5D">
        <w:rPr>
          <w:rFonts w:ascii="Times New Roman" w:hAnsi="Times New Roman" w:cs="Times New Roman"/>
          <w:color w:val="000000"/>
          <w:sz w:val="24"/>
          <w:szCs w:val="24"/>
        </w:rPr>
        <w:t>wyjazdy/powroty)</w:t>
      </w:r>
      <w:r w:rsidR="00D54461">
        <w:rPr>
          <w:rFonts w:ascii="Times New Roman" w:hAnsi="Times New Roman" w:cs="Times New Roman"/>
          <w:color w:val="000000"/>
          <w:sz w:val="24"/>
          <w:szCs w:val="24"/>
        </w:rPr>
        <w:t xml:space="preserve"> </w:t>
      </w:r>
      <w:r w:rsidR="00D54461" w:rsidRPr="00705B5D">
        <w:rPr>
          <w:rFonts w:ascii="Times New Roman" w:hAnsi="Times New Roman" w:cs="Times New Roman"/>
          <w:color w:val="000000"/>
          <w:sz w:val="24"/>
          <w:szCs w:val="24"/>
        </w:rPr>
        <w:t>-  konstrukcja i dekonstrukcja powiązań</w:t>
      </w:r>
      <w:r w:rsidR="00D54461">
        <w:rPr>
          <w:rFonts w:ascii="Times New Roman" w:hAnsi="Times New Roman" w:cs="Times New Roman"/>
          <w:color w:val="000000"/>
          <w:sz w:val="24"/>
          <w:szCs w:val="24"/>
        </w:rPr>
        <w:t xml:space="preserve">, </w:t>
      </w:r>
      <w:r w:rsidR="00D54461" w:rsidRPr="00705B5D">
        <w:rPr>
          <w:rFonts w:ascii="Times New Roman" w:hAnsi="Times New Roman" w:cs="Times New Roman"/>
          <w:color w:val="000000"/>
          <w:sz w:val="24"/>
          <w:szCs w:val="24"/>
        </w:rPr>
        <w:t>4</w:t>
      </w:r>
      <w:r w:rsidR="00D54461">
        <w:rPr>
          <w:rFonts w:ascii="Times New Roman" w:hAnsi="Times New Roman" w:cs="Times New Roman"/>
          <w:color w:val="000000"/>
          <w:sz w:val="24"/>
          <w:szCs w:val="24"/>
        </w:rPr>
        <w:t>/</w:t>
      </w:r>
      <w:r w:rsidR="00D54461" w:rsidRPr="00705B5D">
        <w:rPr>
          <w:rFonts w:ascii="Times New Roman" w:hAnsi="Times New Roman" w:cs="Times New Roman"/>
          <w:color w:val="000000"/>
          <w:sz w:val="24"/>
          <w:szCs w:val="24"/>
        </w:rPr>
        <w:t xml:space="preserve"> agenci zmian społecznych i rozwoju lokalnego  w transnarodowych przestrzeniach</w:t>
      </w:r>
      <w:r w:rsidR="00D54461">
        <w:rPr>
          <w:rFonts w:ascii="Times New Roman" w:hAnsi="Times New Roman" w:cs="Times New Roman"/>
          <w:color w:val="000000"/>
          <w:sz w:val="24"/>
          <w:szCs w:val="24"/>
        </w:rPr>
        <w:t xml:space="preserve">, </w:t>
      </w:r>
      <w:r w:rsidR="00D54461" w:rsidRPr="00705B5D">
        <w:rPr>
          <w:rFonts w:ascii="Times New Roman" w:hAnsi="Times New Roman" w:cs="Times New Roman"/>
          <w:color w:val="000000"/>
          <w:sz w:val="24"/>
          <w:szCs w:val="24"/>
        </w:rPr>
        <w:t>5</w:t>
      </w:r>
      <w:r w:rsidR="00D54461">
        <w:rPr>
          <w:rFonts w:ascii="Times New Roman" w:hAnsi="Times New Roman" w:cs="Times New Roman"/>
          <w:color w:val="000000"/>
          <w:sz w:val="24"/>
          <w:szCs w:val="24"/>
        </w:rPr>
        <w:t>/</w:t>
      </w:r>
      <w:r w:rsidR="00D54461" w:rsidRPr="00705B5D">
        <w:rPr>
          <w:rFonts w:ascii="Times New Roman" w:hAnsi="Times New Roman" w:cs="Times New Roman"/>
          <w:color w:val="000000"/>
          <w:sz w:val="24"/>
          <w:szCs w:val="24"/>
        </w:rPr>
        <w:t xml:space="preserve"> </w:t>
      </w:r>
      <w:proofErr w:type="spellStart"/>
      <w:r w:rsidR="00D54461" w:rsidRPr="00705B5D">
        <w:rPr>
          <w:rFonts w:ascii="Times New Roman" w:hAnsi="Times New Roman" w:cs="Times New Roman"/>
          <w:color w:val="000000"/>
          <w:sz w:val="24"/>
          <w:szCs w:val="24"/>
        </w:rPr>
        <w:t>intersekcjonalne</w:t>
      </w:r>
      <w:proofErr w:type="spellEnd"/>
      <w:r w:rsidR="00D54461" w:rsidRPr="00705B5D">
        <w:rPr>
          <w:rFonts w:ascii="Times New Roman" w:hAnsi="Times New Roman" w:cs="Times New Roman"/>
          <w:color w:val="000000"/>
          <w:sz w:val="24"/>
          <w:szCs w:val="24"/>
        </w:rPr>
        <w:t xml:space="preserve"> podejście  w badaniu pól powiazań transnarodowych (klasa społeczna, płeć, etniczność, religia)</w:t>
      </w:r>
      <w:r w:rsidR="00D54461">
        <w:rPr>
          <w:rFonts w:ascii="Times New Roman" w:hAnsi="Times New Roman" w:cs="Times New Roman"/>
          <w:color w:val="000000"/>
          <w:sz w:val="24"/>
          <w:szCs w:val="24"/>
        </w:rPr>
        <w:t>.</w:t>
      </w:r>
      <w:r w:rsidR="00D54461" w:rsidRPr="00705B5D">
        <w:rPr>
          <w:rFonts w:ascii="Times New Roman" w:hAnsi="Times New Roman" w:cs="Times New Roman"/>
          <w:color w:val="000000"/>
          <w:sz w:val="24"/>
          <w:szCs w:val="24"/>
        </w:rPr>
        <w:t xml:space="preserve"> </w:t>
      </w:r>
    </w:p>
    <w:p w:rsidR="009B79B6" w:rsidRDefault="009B79B6" w:rsidP="00D54461">
      <w:pPr>
        <w:spacing w:after="0"/>
        <w:jc w:val="both"/>
        <w:rPr>
          <w:rFonts w:ascii="Times New Roman" w:hAnsi="Times New Roman" w:cs="Times New Roman"/>
          <w:sz w:val="24"/>
          <w:szCs w:val="24"/>
          <w:u w:val="single"/>
        </w:rPr>
      </w:pPr>
    </w:p>
    <w:p w:rsidR="00D54461" w:rsidRPr="00EC6D8F" w:rsidRDefault="00D54461" w:rsidP="00D54461">
      <w:pPr>
        <w:spacing w:after="0"/>
        <w:jc w:val="both"/>
        <w:rPr>
          <w:rFonts w:ascii="Times New Roman" w:hAnsi="Times New Roman" w:cs="Times New Roman"/>
          <w:b/>
          <w:sz w:val="24"/>
          <w:szCs w:val="24"/>
        </w:rPr>
      </w:pPr>
      <w:r w:rsidRPr="00EC6D8F">
        <w:rPr>
          <w:rFonts w:ascii="Times New Roman" w:hAnsi="Times New Roman" w:cs="Times New Roman"/>
          <w:sz w:val="24"/>
          <w:szCs w:val="24"/>
          <w:u w:val="single"/>
        </w:rPr>
        <w:t>Sesja tematyczna nr 2:</w:t>
      </w:r>
      <w:r w:rsidRPr="00EC6D8F">
        <w:rPr>
          <w:rFonts w:ascii="Times New Roman" w:hAnsi="Times New Roman" w:cs="Times New Roman"/>
          <w:sz w:val="24"/>
          <w:szCs w:val="24"/>
        </w:rPr>
        <w:t xml:space="preserve"> „</w:t>
      </w:r>
      <w:r w:rsidRPr="00EC6D8F">
        <w:rPr>
          <w:rFonts w:ascii="Times New Roman" w:hAnsi="Times New Roman" w:cs="Times New Roman"/>
          <w:b/>
          <w:sz w:val="24"/>
          <w:szCs w:val="24"/>
        </w:rPr>
        <w:t>Ekonomiczny wymiar migracji: perspektywa migrantów i uchodźców oraz krajów przyjmujących i wysyłających”</w:t>
      </w:r>
    </w:p>
    <w:p w:rsidR="00D54461" w:rsidRPr="00AD154E" w:rsidRDefault="00D54461" w:rsidP="00D54461">
      <w:pPr>
        <w:spacing w:after="0"/>
        <w:jc w:val="both"/>
        <w:rPr>
          <w:rFonts w:ascii="Times New Roman" w:hAnsi="Times New Roman" w:cs="Times New Roman"/>
          <w:sz w:val="24"/>
          <w:szCs w:val="24"/>
        </w:rPr>
      </w:pPr>
      <w:r w:rsidRPr="00AD154E">
        <w:rPr>
          <w:rFonts w:ascii="Times New Roman" w:hAnsi="Times New Roman" w:cs="Times New Roman"/>
          <w:sz w:val="24"/>
          <w:szCs w:val="24"/>
        </w:rPr>
        <w:t xml:space="preserve">(organizator: dr Agata Górny, </w:t>
      </w:r>
      <w:hyperlink r:id="rId8" w:history="1">
        <w:r w:rsidRPr="00AD154E">
          <w:rPr>
            <w:rStyle w:val="Hipercze"/>
            <w:rFonts w:ascii="Times New Roman" w:hAnsi="Times New Roman" w:cs="Times New Roman"/>
            <w:sz w:val="24"/>
            <w:szCs w:val="24"/>
          </w:rPr>
          <w:t>agata@gorny.edu.pl</w:t>
        </w:r>
      </w:hyperlink>
      <w:r w:rsidRPr="00AD154E">
        <w:rPr>
          <w:rFonts w:ascii="Times New Roman" w:hAnsi="Times New Roman" w:cs="Times New Roman"/>
          <w:sz w:val="24"/>
          <w:szCs w:val="24"/>
        </w:rPr>
        <w:t xml:space="preserve"> )</w:t>
      </w:r>
    </w:p>
    <w:p w:rsidR="008D137D" w:rsidRDefault="008D137D" w:rsidP="00D54461">
      <w:pPr>
        <w:spacing w:after="0"/>
        <w:jc w:val="both"/>
        <w:rPr>
          <w:rFonts w:ascii="Times New Roman" w:hAnsi="Times New Roman" w:cs="Times New Roman"/>
          <w:sz w:val="24"/>
          <w:szCs w:val="24"/>
        </w:rPr>
      </w:pPr>
    </w:p>
    <w:p w:rsidR="009B79B6" w:rsidRPr="008D137D" w:rsidRDefault="00D54461" w:rsidP="00361AED">
      <w:pPr>
        <w:spacing w:after="0"/>
        <w:jc w:val="both"/>
        <w:rPr>
          <w:rFonts w:ascii="Times New Roman" w:hAnsi="Times New Roman" w:cs="Times New Roman"/>
          <w:sz w:val="24"/>
          <w:szCs w:val="24"/>
        </w:rPr>
      </w:pPr>
      <w:r w:rsidRPr="00EC6D8F">
        <w:rPr>
          <w:rFonts w:ascii="Times New Roman" w:hAnsi="Times New Roman" w:cs="Times New Roman"/>
          <w:sz w:val="24"/>
          <w:szCs w:val="24"/>
        </w:rPr>
        <w:t xml:space="preserve">Wymiar ekonomiczny to jeden z kluczowych wymiarów określających zarówno przyczyny jak i konsekwencje migracji międzynarodowych. Nie bez przyczyny pojawiają się często głosy, że w dyskusjach na temat napływu uchodźców do Europy nie można pomijać czynników ekonomicznych. Rozróżnienie na migrantów ekonomicznych i uchodźców to jedno z trudniejszych wyzwań w zarządzaniu tym procesem w Europie. W kontekście napływu do Polski ważna jest również dyskusja na temat imigracji zarobkowej z Ukrainy, której wzrost w ostatnich dwóch latach łączony jest z rosyjsko-ukraińskim konfliktem zbrojnym, a zatem posiada cechy ruchów uchodźczych. Do wzięcia udziału w sesji zapraszamy badaczy zajmujących się analizą ekonomicznych aspektów migracji: determinant migracji, integracji ekonomicznej migrantów, przekazów pieniężnych migrantów oraz skutków ekonomicznych dla krajów przyjmujących i wysyłających. Szczególnie zależy nam na prezentacjach uwzględniających czynniki ekonomiczne w napływie uchodźców do </w:t>
      </w:r>
      <w:r w:rsidR="00361AED" w:rsidRPr="00EC6D8F">
        <w:rPr>
          <w:rFonts w:ascii="Times New Roman" w:hAnsi="Times New Roman" w:cs="Times New Roman"/>
          <w:sz w:val="24"/>
          <w:szCs w:val="24"/>
        </w:rPr>
        <w:t>Europy. Jednocześnie referaty poświęcone migrantom w pełni wpisują się w zakres tematyczny sesji i będą stanowić istotny materiał dla dyskusji na temat ekonomicznego wymiaru w migracjach międzynarodowych, zwłaszcza w kontekście ruchów uchodźczych do Europy</w:t>
      </w:r>
    </w:p>
    <w:tbl>
      <w:tblPr>
        <w:tblStyle w:val="Tabela-Siatka"/>
        <w:tblW w:w="10348"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gridCol w:w="6129"/>
      </w:tblGrid>
      <w:tr w:rsidR="009B79B6" w:rsidTr="00695808">
        <w:tc>
          <w:tcPr>
            <w:tcW w:w="4219" w:type="dxa"/>
          </w:tcPr>
          <w:p w:rsidR="009B79B6" w:rsidRDefault="009B79B6" w:rsidP="00361AED">
            <w:pPr>
              <w:spacing w:line="276" w:lineRule="auto"/>
            </w:pPr>
          </w:p>
        </w:tc>
        <w:tc>
          <w:tcPr>
            <w:tcW w:w="6129" w:type="dxa"/>
          </w:tcPr>
          <w:p w:rsidR="009B79B6" w:rsidRDefault="009B79B6" w:rsidP="00361AED">
            <w:pPr>
              <w:spacing w:line="276" w:lineRule="auto"/>
            </w:pPr>
          </w:p>
        </w:tc>
      </w:tr>
    </w:tbl>
    <w:p w:rsidR="00361AED" w:rsidRDefault="00361AED" w:rsidP="00361AED">
      <w:pPr>
        <w:rPr>
          <w:rFonts w:ascii="Times New Roman" w:hAnsi="Times New Roman" w:cs="Times New Roman"/>
          <w:sz w:val="24"/>
          <w:szCs w:val="24"/>
        </w:rPr>
      </w:pPr>
    </w:p>
    <w:p w:rsidR="00361AED" w:rsidRDefault="00361AED" w:rsidP="00361AED">
      <w:pPr>
        <w:rPr>
          <w:rFonts w:ascii="Times New Roman" w:hAnsi="Times New Roman" w:cs="Times New Roman"/>
          <w:sz w:val="24"/>
          <w:szCs w:val="24"/>
        </w:rPr>
      </w:pPr>
    </w:p>
    <w:p w:rsidR="00165BF0" w:rsidRDefault="00165BF0" w:rsidP="00361AED">
      <w:pPr>
        <w:rPr>
          <w:rFonts w:ascii="Times New Roman" w:hAnsi="Times New Roman" w:cs="Times New Roman"/>
          <w:sz w:val="24"/>
          <w:szCs w:val="24"/>
        </w:rPr>
      </w:pPr>
      <w:r>
        <w:rPr>
          <w:rFonts w:ascii="Times New Roman" w:hAnsi="Times New Roman" w:cs="Times New Roman"/>
          <w:sz w:val="24"/>
          <w:szCs w:val="24"/>
        </w:rPr>
        <w:t>.</w:t>
      </w:r>
    </w:p>
    <w:p w:rsidR="00165BF0" w:rsidRDefault="00165BF0" w:rsidP="00D54461">
      <w:pPr>
        <w:rPr>
          <w:rFonts w:ascii="Times New Roman" w:hAnsi="Times New Roman" w:cs="Times New Roman"/>
          <w:sz w:val="24"/>
          <w:szCs w:val="24"/>
        </w:rPr>
      </w:pPr>
    </w:p>
    <w:p w:rsidR="00D54461" w:rsidRPr="00714CFF" w:rsidRDefault="00D54461" w:rsidP="00D54461">
      <w:pPr>
        <w:rPr>
          <w:rFonts w:ascii="Times New Roman" w:hAnsi="Times New Roman" w:cs="Times New Roman"/>
          <w:sz w:val="24"/>
          <w:szCs w:val="24"/>
        </w:rPr>
      </w:pPr>
      <w:r w:rsidRPr="002932AD">
        <w:rPr>
          <w:rFonts w:ascii="Times New Roman" w:hAnsi="Times New Roman" w:cs="Times New Roman"/>
          <w:sz w:val="24"/>
          <w:szCs w:val="24"/>
          <w:u w:val="single"/>
        </w:rPr>
        <w:t>Sesja tematyczna nr 3:</w:t>
      </w:r>
      <w:r w:rsidRPr="002932AD">
        <w:rPr>
          <w:rFonts w:ascii="Times New Roman" w:hAnsi="Times New Roman" w:cs="Times New Roman"/>
          <w:sz w:val="24"/>
          <w:szCs w:val="24"/>
        </w:rPr>
        <w:t xml:space="preserve"> </w:t>
      </w:r>
      <w:r w:rsidRPr="002932AD">
        <w:rPr>
          <w:rFonts w:ascii="Times New Roman" w:hAnsi="Times New Roman" w:cs="Times New Roman"/>
          <w:b/>
          <w:sz w:val="24"/>
          <w:szCs w:val="24"/>
        </w:rPr>
        <w:t xml:space="preserve">„Polityki imigracyjne i integracyjne państw europejskich” </w:t>
      </w:r>
      <w:r w:rsidRPr="00714CFF">
        <w:rPr>
          <w:rFonts w:ascii="Times New Roman" w:hAnsi="Times New Roman" w:cs="Times New Roman"/>
          <w:sz w:val="24"/>
          <w:szCs w:val="24"/>
        </w:rPr>
        <w:t xml:space="preserve">(organizatorzy: dr Michał Nowosielski oraz dr Joanna Dobrowolska-Polak, </w:t>
      </w:r>
      <w:hyperlink r:id="rId9" w:history="1">
        <w:r w:rsidRPr="00714CFF">
          <w:rPr>
            <w:rStyle w:val="Hipercze"/>
            <w:rFonts w:ascii="Times New Roman" w:hAnsi="Times New Roman" w:cs="Times New Roman"/>
            <w:sz w:val="24"/>
            <w:szCs w:val="24"/>
          </w:rPr>
          <w:t>nowosielski@iz.poznan.pl</w:t>
        </w:r>
      </w:hyperlink>
      <w:r w:rsidRPr="00714CFF">
        <w:rPr>
          <w:rFonts w:ascii="Times New Roman" w:hAnsi="Times New Roman" w:cs="Times New Roman"/>
          <w:sz w:val="24"/>
          <w:szCs w:val="24"/>
        </w:rPr>
        <w:t xml:space="preserve"> ; </w:t>
      </w:r>
      <w:hyperlink r:id="rId10" w:history="1">
        <w:r w:rsidRPr="00714CFF">
          <w:rPr>
            <w:rStyle w:val="Hipercze"/>
            <w:rFonts w:ascii="Times New Roman" w:hAnsi="Times New Roman" w:cs="Times New Roman"/>
            <w:sz w:val="24"/>
            <w:szCs w:val="24"/>
          </w:rPr>
          <w:t>joanna.polak@iz.poznan.pl</w:t>
        </w:r>
      </w:hyperlink>
      <w:r w:rsidRPr="00714CFF">
        <w:rPr>
          <w:rFonts w:ascii="Times New Roman" w:hAnsi="Times New Roman" w:cs="Times New Roman"/>
          <w:sz w:val="24"/>
          <w:szCs w:val="24"/>
        </w:rPr>
        <w:t xml:space="preserve"> )</w:t>
      </w:r>
    </w:p>
    <w:p w:rsidR="00D54461" w:rsidRPr="002932AD" w:rsidRDefault="00D54461" w:rsidP="00D54461">
      <w:pPr>
        <w:jc w:val="both"/>
        <w:rPr>
          <w:rFonts w:ascii="Times New Roman" w:hAnsi="Times New Roman" w:cs="Times New Roman"/>
          <w:sz w:val="24"/>
          <w:szCs w:val="24"/>
        </w:rPr>
      </w:pPr>
      <w:r w:rsidRPr="002932AD">
        <w:rPr>
          <w:rFonts w:ascii="Times New Roman" w:hAnsi="Times New Roman" w:cs="Times New Roman"/>
          <w:sz w:val="24"/>
          <w:szCs w:val="24"/>
        </w:rPr>
        <w:t>Wraz z kolejnymi wyzwaniami XXI wieku, takimi jak zwiększone zagrożenie terrorystyczne oraz masowe migracje transkulturowe, intensyfikacji uległy debaty na temat pożądanej wizji społeczeństw oraz założeń polityk imigracyjnych, opartych na wielokulturowości lub na asymilacji do kultury przewodniej społeczeństwa przyjmują</w:t>
      </w:r>
      <w:r w:rsidR="008D137D">
        <w:rPr>
          <w:rFonts w:ascii="Times New Roman" w:hAnsi="Times New Roman" w:cs="Times New Roman"/>
          <w:sz w:val="24"/>
          <w:szCs w:val="24"/>
        </w:rPr>
        <w:t>cego. Konsekwencją tych dyskusji</w:t>
      </w:r>
      <w:r w:rsidRPr="002932AD">
        <w:rPr>
          <w:rFonts w:ascii="Times New Roman" w:hAnsi="Times New Roman" w:cs="Times New Roman"/>
          <w:sz w:val="24"/>
          <w:szCs w:val="24"/>
        </w:rPr>
        <w:t xml:space="preserve"> była dokonywana przez rządy państw analiza i redefinicja polityk imigracyjnych. Do uczestnictwa w panelu zapraszamy badaczy zainteresowanych aplikacyjnym stosowaniem teorii asymilacyjnych i wielokulturowości, a także analityków polityk migracyjnych państw europejskich. Pożądane są studia przypadków oraz analizy porównawcze dotyczące założeń polityk migracyjnych, ich implementacji oraz krótko- i długookresowych konsekwencji. </w:t>
      </w:r>
    </w:p>
    <w:p w:rsidR="009B79B6" w:rsidRDefault="009B79B6" w:rsidP="00D54461">
      <w:pPr>
        <w:rPr>
          <w:rFonts w:ascii="Times New Roman" w:hAnsi="Times New Roman" w:cs="Times New Roman"/>
          <w:sz w:val="24"/>
          <w:szCs w:val="24"/>
          <w:u w:val="single"/>
        </w:rPr>
      </w:pPr>
    </w:p>
    <w:p w:rsidR="00D54461" w:rsidRPr="00714CFF" w:rsidRDefault="00D54461" w:rsidP="00D54461">
      <w:pPr>
        <w:rPr>
          <w:rFonts w:ascii="Times New Roman" w:hAnsi="Times New Roman" w:cs="Times New Roman"/>
          <w:sz w:val="24"/>
          <w:szCs w:val="24"/>
        </w:rPr>
      </w:pPr>
      <w:r w:rsidRPr="002932AD">
        <w:rPr>
          <w:rFonts w:ascii="Times New Roman" w:hAnsi="Times New Roman" w:cs="Times New Roman"/>
          <w:sz w:val="24"/>
          <w:szCs w:val="24"/>
          <w:u w:val="single"/>
        </w:rPr>
        <w:t>Sesja tematyczna nr 4:</w:t>
      </w:r>
      <w:r w:rsidRPr="002932AD">
        <w:rPr>
          <w:rFonts w:ascii="Times New Roman" w:hAnsi="Times New Roman" w:cs="Times New Roman"/>
          <w:sz w:val="24"/>
          <w:szCs w:val="24"/>
        </w:rPr>
        <w:t xml:space="preserve"> </w:t>
      </w:r>
      <w:r w:rsidR="00165BF0">
        <w:rPr>
          <w:rFonts w:ascii="Times New Roman" w:hAnsi="Times New Roman" w:cs="Times New Roman"/>
          <w:sz w:val="24"/>
          <w:szCs w:val="24"/>
        </w:rPr>
        <w:t xml:space="preserve"> </w:t>
      </w:r>
      <w:r w:rsidRPr="002932AD">
        <w:rPr>
          <w:rFonts w:ascii="Times New Roman" w:hAnsi="Times New Roman" w:cs="Times New Roman"/>
          <w:b/>
          <w:sz w:val="24"/>
          <w:szCs w:val="24"/>
        </w:rPr>
        <w:t xml:space="preserve">”Percepcja przybyszy: uchodźca/migrant jako obcy a mowa nienawiści” </w:t>
      </w:r>
      <w:r w:rsidRPr="00714CFF">
        <w:rPr>
          <w:rFonts w:ascii="Times New Roman" w:hAnsi="Times New Roman" w:cs="Times New Roman"/>
          <w:sz w:val="24"/>
          <w:szCs w:val="24"/>
        </w:rPr>
        <w:t xml:space="preserve">(organizator: dr Natalia Bloch, </w:t>
      </w:r>
      <w:hyperlink r:id="rId11" w:history="1">
        <w:r w:rsidRPr="00714CFF">
          <w:rPr>
            <w:rStyle w:val="Hipercze"/>
            <w:rFonts w:ascii="Times New Roman" w:hAnsi="Times New Roman" w:cs="Times New Roman"/>
            <w:sz w:val="24"/>
            <w:szCs w:val="24"/>
          </w:rPr>
          <w:t>nbloch@amu.edu.pl</w:t>
        </w:r>
      </w:hyperlink>
      <w:r w:rsidRPr="00714CFF">
        <w:rPr>
          <w:rFonts w:ascii="Times New Roman" w:hAnsi="Times New Roman" w:cs="Times New Roman"/>
          <w:sz w:val="24"/>
          <w:szCs w:val="24"/>
        </w:rPr>
        <w:t xml:space="preserve">  )</w:t>
      </w:r>
    </w:p>
    <w:p w:rsidR="00361AED" w:rsidRPr="002932AD" w:rsidRDefault="00D54461" w:rsidP="00361AED">
      <w:pPr>
        <w:spacing w:after="0"/>
        <w:jc w:val="both"/>
        <w:rPr>
          <w:rFonts w:ascii="Times New Roman" w:eastAsia="Times New Roman" w:hAnsi="Times New Roman" w:cs="Times New Roman"/>
          <w:sz w:val="24"/>
          <w:szCs w:val="24"/>
          <w:lang w:eastAsia="pl-PL"/>
        </w:rPr>
      </w:pPr>
      <w:r w:rsidRPr="002932AD">
        <w:rPr>
          <w:rFonts w:ascii="Times New Roman" w:eastAsia="Times New Roman" w:hAnsi="Times New Roman" w:cs="Times New Roman"/>
          <w:sz w:val="24"/>
          <w:szCs w:val="24"/>
          <w:lang w:eastAsia="pl-PL"/>
        </w:rPr>
        <w:t xml:space="preserve">W początkach zjawiska, które potem nazwano „kryzysem uchodźczym”, ludzie próbujący przedostać się do Europy byli ukazywani w przekazach medialnych jako szukające bezpiecznego schronienia ofiary wojny. Z czasem pojęcie uchodźcy coraz częściej było zastępowane terminem migrant, co miało sugerować ekonomiczne, a zatem niegodne, motywacje uciekinierów. Wkrótce potem pojawiły się argumenty o kulturowej odmienności i niezdolności czy wręcz niechęci do adaptacji do życia w Europie. Dokonał się zabieg retoryczny, który z uchodźcy/migranta uczynił zagrożenie – dla naszego bezpieczeństwa, gospodarki, kultury, tożsamości – co zwolniło nas z obowiązku współodczuwania. Pociągnęło to za sobą niespotykaną od dawna eskalację mowy nienawiści, nie tylko w „anonimowej” przestrzeni Internetu, ale też w otwartej debacie publicznej. </w:t>
      </w:r>
      <w:r w:rsidR="00361AED" w:rsidRPr="002932AD">
        <w:rPr>
          <w:rFonts w:ascii="Times New Roman" w:eastAsia="Times New Roman" w:hAnsi="Times New Roman" w:cs="Times New Roman"/>
          <w:sz w:val="24"/>
          <w:szCs w:val="24"/>
          <w:lang w:eastAsia="pl-PL"/>
        </w:rPr>
        <w:t xml:space="preserve">W ramach panelu chcielibyśmy zebrać wystąpienia, których autorzy, analizując powyższe zjawiska, szukają odpowiedzi na następujące pytania: Jakie są główne mechanizmy konstruowania inności w dyskursie na temat uchodźców i migrantów? Jakie są wiodące tropy, narracje, metafory, które są w tym celu używane? Kto tworzy ten dyskurs? Jakie są źródła demonizowania przybyszy? Czemu retoryczna nienawiść skierowania przeciwko nim ma służyć? Co ona mówi o nas? </w:t>
      </w:r>
    </w:p>
    <w:p w:rsidR="00D54461" w:rsidRPr="002932AD" w:rsidRDefault="00D54461" w:rsidP="00D54461">
      <w:pPr>
        <w:spacing w:after="0"/>
        <w:jc w:val="both"/>
        <w:rPr>
          <w:rFonts w:ascii="Times New Roman" w:eastAsia="Times New Roman" w:hAnsi="Times New Roman" w:cs="Times New Roman"/>
          <w:sz w:val="24"/>
          <w:szCs w:val="24"/>
          <w:lang w:eastAsia="pl-PL"/>
        </w:rPr>
      </w:pPr>
    </w:p>
    <w:p w:rsidR="00D54461" w:rsidRDefault="00D54461" w:rsidP="00D54461"/>
    <w:p w:rsidR="009B79B6" w:rsidRDefault="009B79B6" w:rsidP="00D54461">
      <w:pPr>
        <w:spacing w:after="0"/>
        <w:jc w:val="both"/>
        <w:rPr>
          <w:rFonts w:ascii="Times New Roman" w:hAnsi="Times New Roman" w:cs="Times New Roman"/>
          <w:sz w:val="24"/>
          <w:szCs w:val="24"/>
          <w:u w:val="single"/>
        </w:rPr>
      </w:pPr>
    </w:p>
    <w:p w:rsidR="009B79B6" w:rsidRDefault="009B79B6" w:rsidP="00D54461">
      <w:pPr>
        <w:spacing w:after="0"/>
        <w:jc w:val="both"/>
        <w:rPr>
          <w:rFonts w:ascii="Times New Roman" w:hAnsi="Times New Roman" w:cs="Times New Roman"/>
          <w:sz w:val="24"/>
          <w:szCs w:val="24"/>
          <w:u w:val="single"/>
        </w:rPr>
      </w:pPr>
    </w:p>
    <w:tbl>
      <w:tblPr>
        <w:tblStyle w:val="Tabela-Siatka"/>
        <w:tblW w:w="10348"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gridCol w:w="6129"/>
      </w:tblGrid>
      <w:tr w:rsidR="009B79B6" w:rsidTr="00695808">
        <w:tc>
          <w:tcPr>
            <w:tcW w:w="4219" w:type="dxa"/>
          </w:tcPr>
          <w:p w:rsidR="009B79B6" w:rsidRDefault="009B79B6" w:rsidP="00695808"/>
        </w:tc>
        <w:tc>
          <w:tcPr>
            <w:tcW w:w="6129" w:type="dxa"/>
          </w:tcPr>
          <w:p w:rsidR="009B79B6" w:rsidRDefault="009B79B6" w:rsidP="00695808"/>
        </w:tc>
      </w:tr>
    </w:tbl>
    <w:p w:rsidR="00165BF0" w:rsidRDefault="00165BF0" w:rsidP="00D54461">
      <w:pPr>
        <w:spacing w:after="0"/>
        <w:jc w:val="both"/>
        <w:rPr>
          <w:rFonts w:ascii="Times New Roman" w:hAnsi="Times New Roman" w:cs="Times New Roman"/>
          <w:sz w:val="24"/>
          <w:szCs w:val="24"/>
          <w:u w:val="single"/>
        </w:rPr>
      </w:pPr>
    </w:p>
    <w:p w:rsidR="00165BF0" w:rsidRDefault="00165BF0" w:rsidP="00D54461">
      <w:pPr>
        <w:spacing w:after="0"/>
        <w:jc w:val="both"/>
        <w:rPr>
          <w:rFonts w:ascii="Times New Roman" w:hAnsi="Times New Roman" w:cs="Times New Roman"/>
          <w:sz w:val="24"/>
          <w:szCs w:val="24"/>
          <w:u w:val="single"/>
        </w:rPr>
      </w:pPr>
    </w:p>
    <w:p w:rsidR="00D54461" w:rsidRDefault="00D54461" w:rsidP="00D54461">
      <w:pPr>
        <w:spacing w:after="0"/>
        <w:jc w:val="both"/>
        <w:rPr>
          <w:rFonts w:ascii="Times New Roman" w:hAnsi="Times New Roman" w:cs="Times New Roman"/>
          <w:b/>
          <w:sz w:val="24"/>
          <w:szCs w:val="24"/>
        </w:rPr>
      </w:pPr>
      <w:r w:rsidRPr="00714CFF">
        <w:rPr>
          <w:rFonts w:ascii="Times New Roman" w:hAnsi="Times New Roman" w:cs="Times New Roman"/>
          <w:sz w:val="24"/>
          <w:szCs w:val="24"/>
          <w:u w:val="single"/>
        </w:rPr>
        <w:t>Sesja tematyczna nr 5:</w:t>
      </w:r>
      <w:r w:rsidRPr="00714CFF">
        <w:rPr>
          <w:rFonts w:ascii="Times New Roman" w:hAnsi="Times New Roman" w:cs="Times New Roman"/>
          <w:sz w:val="24"/>
          <w:szCs w:val="24"/>
        </w:rPr>
        <w:t xml:space="preserve"> </w:t>
      </w:r>
      <w:r>
        <w:rPr>
          <w:rFonts w:ascii="Times New Roman" w:hAnsi="Times New Roman" w:cs="Times New Roman"/>
          <w:sz w:val="24"/>
          <w:szCs w:val="24"/>
        </w:rPr>
        <w:t>„</w:t>
      </w:r>
      <w:r w:rsidRPr="00714CFF">
        <w:rPr>
          <w:rFonts w:ascii="Times New Roman" w:hAnsi="Times New Roman" w:cs="Times New Roman"/>
          <w:b/>
          <w:sz w:val="24"/>
          <w:szCs w:val="24"/>
        </w:rPr>
        <w:t>Między odrzuceniem a integracją</w:t>
      </w:r>
      <w:r>
        <w:rPr>
          <w:rFonts w:ascii="Times New Roman" w:hAnsi="Times New Roman" w:cs="Times New Roman"/>
          <w:b/>
          <w:sz w:val="24"/>
          <w:szCs w:val="24"/>
        </w:rPr>
        <w:t>”</w:t>
      </w:r>
    </w:p>
    <w:p w:rsidR="00D54461" w:rsidRDefault="00D54461" w:rsidP="00D54461">
      <w:pPr>
        <w:spacing w:after="0"/>
        <w:jc w:val="both"/>
        <w:rPr>
          <w:rFonts w:ascii="Times New Roman" w:hAnsi="Times New Roman" w:cs="Times New Roman"/>
          <w:sz w:val="24"/>
          <w:szCs w:val="24"/>
        </w:rPr>
      </w:pPr>
      <w:r w:rsidRPr="00714CFF">
        <w:rPr>
          <w:rFonts w:ascii="Times New Roman" w:hAnsi="Times New Roman" w:cs="Times New Roman"/>
          <w:sz w:val="24"/>
          <w:szCs w:val="24"/>
        </w:rPr>
        <w:t xml:space="preserve"> (organizatorzy: profesor Wojciech Dohnal oraz mgr Karolina Sydow, </w:t>
      </w:r>
      <w:hyperlink r:id="rId12" w:history="1">
        <w:r w:rsidRPr="00714CFF">
          <w:rPr>
            <w:rStyle w:val="Hipercze"/>
            <w:rFonts w:ascii="Times New Roman" w:hAnsi="Times New Roman" w:cs="Times New Roman"/>
            <w:sz w:val="24"/>
            <w:szCs w:val="24"/>
          </w:rPr>
          <w:t>wdoh@amu.edu.pl</w:t>
        </w:r>
      </w:hyperlink>
      <w:r w:rsidRPr="00714CFF">
        <w:rPr>
          <w:rFonts w:ascii="Times New Roman" w:hAnsi="Times New Roman" w:cs="Times New Roman"/>
          <w:sz w:val="24"/>
          <w:szCs w:val="24"/>
        </w:rPr>
        <w:t xml:space="preserve"> ; </w:t>
      </w:r>
      <w:hyperlink r:id="rId13" w:history="1">
        <w:r w:rsidRPr="00714CFF">
          <w:rPr>
            <w:rStyle w:val="Hipercze"/>
            <w:rFonts w:ascii="Times New Roman" w:hAnsi="Times New Roman" w:cs="Times New Roman"/>
            <w:sz w:val="24"/>
            <w:szCs w:val="24"/>
          </w:rPr>
          <w:t>karsyd@amu.edu.pl</w:t>
        </w:r>
      </w:hyperlink>
      <w:r w:rsidRPr="00714CFF">
        <w:rPr>
          <w:rFonts w:ascii="Times New Roman" w:hAnsi="Times New Roman" w:cs="Times New Roman"/>
          <w:sz w:val="24"/>
          <w:szCs w:val="24"/>
        </w:rPr>
        <w:t xml:space="preserve"> )</w:t>
      </w:r>
    </w:p>
    <w:p w:rsidR="00D54461" w:rsidRPr="00714CFF" w:rsidRDefault="00D54461" w:rsidP="00D54461">
      <w:pPr>
        <w:spacing w:after="0"/>
        <w:jc w:val="both"/>
        <w:rPr>
          <w:rFonts w:ascii="Times New Roman" w:hAnsi="Times New Roman" w:cs="Times New Roman"/>
          <w:sz w:val="24"/>
          <w:szCs w:val="24"/>
        </w:rPr>
      </w:pPr>
    </w:p>
    <w:p w:rsidR="00D54461" w:rsidRPr="00714CFF" w:rsidRDefault="00D54461" w:rsidP="00D54461">
      <w:pPr>
        <w:spacing w:after="0"/>
        <w:jc w:val="both"/>
        <w:rPr>
          <w:rFonts w:ascii="Times New Roman" w:hAnsi="Times New Roman" w:cs="Times New Roman"/>
          <w:color w:val="000000"/>
          <w:sz w:val="24"/>
          <w:szCs w:val="24"/>
        </w:rPr>
      </w:pPr>
      <w:r w:rsidRPr="00714CFF">
        <w:rPr>
          <w:rFonts w:ascii="Times New Roman" w:hAnsi="Times New Roman" w:cs="Times New Roman"/>
          <w:sz w:val="24"/>
          <w:szCs w:val="24"/>
        </w:rPr>
        <w:t xml:space="preserve">Wychodzimy z założenia, że pomimo narastającej krytyki, integracja pozostaje </w:t>
      </w:r>
      <w:r w:rsidRPr="00714CFF">
        <w:rPr>
          <w:rFonts w:ascii="Times New Roman" w:hAnsi="Times New Roman" w:cs="Times New Roman"/>
          <w:color w:val="000000"/>
          <w:sz w:val="24"/>
          <w:szCs w:val="24"/>
        </w:rPr>
        <w:t xml:space="preserve">najbardziej optymalnym sposobem radzenia sobie z konsekwencjami masowych migracji. Będąc rodzajem kompromisu między zdyskredytowaną polityką asymilacyjną a odrzuceniem i marginalizacją, jako jedyna stwarza szansę na harmonijny udział </w:t>
      </w:r>
      <w:r w:rsidRPr="00714CFF">
        <w:rPr>
          <w:rFonts w:ascii="Times New Roman" w:hAnsi="Times New Roman" w:cs="Times New Roman"/>
          <w:sz w:val="24"/>
          <w:szCs w:val="24"/>
        </w:rPr>
        <w:t xml:space="preserve">imigrantów w życiu społeczeństwa przyjmującego przy poszanowaniu ich odrębności kulturowej. Tym samym jest warunkiem zachowania fundamentalnych wartości europejskiej demokracji. Nie dziwi zatem, że z racji swej aktualności i wieloaspektowości integracja </w:t>
      </w:r>
      <w:r w:rsidRPr="00714CFF">
        <w:rPr>
          <w:rFonts w:ascii="Times New Roman" w:hAnsi="Times New Roman" w:cs="Times New Roman"/>
          <w:color w:val="000000"/>
          <w:sz w:val="24"/>
          <w:szCs w:val="24"/>
        </w:rPr>
        <w:t>stanowi wielkie wyzwanie polityczne i badawcze. W ramach sesji chcielibyśmy przyjrzeć się aktualnemu stanowi badań prezentujących perspektywę oddolną, ukazującą punkt widzenia samych imigrantów. Interesują nas różne czynniki i doświadczenia migrantów wpływające na proces szeroko rozumianej integracji, zarówno te sprzyjające, jak i utrudniające funkcjonowanie w nowym otoczeniu. Do udziału w sesji zapraszamy badaczy zajmujących się integracją cudzoziemców w Polsce oraz polskich emigrantów w krajach całego świata. Wszyscy oni starają się podołać warunkom, jakie stawiają przed nimi państwa przyjmujące, sprostać wymogom administracyjnym i ułożyć sobie życie w nowym miejscu zamieszkania.</w:t>
      </w:r>
    </w:p>
    <w:p w:rsidR="00D54461" w:rsidRDefault="00D54461" w:rsidP="00D54461"/>
    <w:p w:rsidR="00D54461" w:rsidRDefault="00D54461" w:rsidP="00D54461">
      <w:pPr>
        <w:spacing w:after="0"/>
        <w:rPr>
          <w:rFonts w:ascii="Times New Roman" w:hAnsi="Times New Roman" w:cs="Times New Roman"/>
          <w:b/>
          <w:sz w:val="24"/>
          <w:szCs w:val="24"/>
        </w:rPr>
      </w:pPr>
      <w:r w:rsidRPr="00714CFF">
        <w:rPr>
          <w:rFonts w:ascii="Times New Roman" w:hAnsi="Times New Roman" w:cs="Times New Roman"/>
          <w:sz w:val="24"/>
          <w:szCs w:val="24"/>
          <w:u w:val="single"/>
        </w:rPr>
        <w:t>Sesja tematyczna nr 6:</w:t>
      </w:r>
      <w:r>
        <w:rPr>
          <w:rFonts w:ascii="Times New Roman" w:hAnsi="Times New Roman" w:cs="Times New Roman"/>
          <w:sz w:val="24"/>
          <w:szCs w:val="24"/>
        </w:rPr>
        <w:t xml:space="preserve"> </w:t>
      </w:r>
      <w:r>
        <w:rPr>
          <w:rFonts w:ascii="Times New Roman" w:hAnsi="Times New Roman" w:cs="Times New Roman"/>
          <w:b/>
          <w:sz w:val="24"/>
          <w:szCs w:val="24"/>
        </w:rPr>
        <w:t>„</w:t>
      </w:r>
      <w:proofErr w:type="spellStart"/>
      <w:r w:rsidRPr="009F47E1">
        <w:rPr>
          <w:rFonts w:ascii="Times New Roman" w:hAnsi="Times New Roman" w:cs="Times New Roman"/>
          <w:b/>
          <w:sz w:val="24"/>
          <w:szCs w:val="24"/>
        </w:rPr>
        <w:t>Migra</w:t>
      </w:r>
      <w:r>
        <w:rPr>
          <w:rFonts w:ascii="Times New Roman" w:hAnsi="Times New Roman" w:cs="Times New Roman"/>
          <w:b/>
          <w:sz w:val="24"/>
          <w:szCs w:val="24"/>
        </w:rPr>
        <w:t>n</w:t>
      </w:r>
      <w:r w:rsidRPr="009F47E1">
        <w:rPr>
          <w:rFonts w:ascii="Times New Roman" w:hAnsi="Times New Roman" w:cs="Times New Roman"/>
          <w:b/>
          <w:sz w:val="24"/>
          <w:szCs w:val="24"/>
        </w:rPr>
        <w:t>tologia</w:t>
      </w:r>
      <w:proofErr w:type="spellEnd"/>
      <w:r w:rsidRPr="009F47E1">
        <w:rPr>
          <w:rFonts w:ascii="Times New Roman" w:hAnsi="Times New Roman" w:cs="Times New Roman"/>
          <w:b/>
          <w:sz w:val="24"/>
          <w:szCs w:val="24"/>
        </w:rPr>
        <w:t xml:space="preserve"> zaangażowana</w:t>
      </w:r>
      <w:r>
        <w:rPr>
          <w:rFonts w:ascii="Times New Roman" w:hAnsi="Times New Roman" w:cs="Times New Roman"/>
          <w:b/>
          <w:sz w:val="24"/>
          <w:szCs w:val="24"/>
        </w:rPr>
        <w:t>”</w:t>
      </w:r>
      <w:r w:rsidRPr="009F47E1">
        <w:rPr>
          <w:rFonts w:ascii="Times New Roman" w:hAnsi="Times New Roman" w:cs="Times New Roman"/>
          <w:b/>
          <w:sz w:val="24"/>
          <w:szCs w:val="24"/>
        </w:rPr>
        <w:t xml:space="preserve"> </w:t>
      </w:r>
    </w:p>
    <w:p w:rsidR="00D54461" w:rsidRDefault="00D54461" w:rsidP="00D54461">
      <w:pPr>
        <w:spacing w:after="0"/>
        <w:rPr>
          <w:rFonts w:ascii="Times New Roman" w:hAnsi="Times New Roman" w:cs="Times New Roman"/>
          <w:sz w:val="24"/>
          <w:szCs w:val="24"/>
        </w:rPr>
      </w:pPr>
      <w:r w:rsidRPr="00714CFF">
        <w:rPr>
          <w:rFonts w:ascii="Times New Roman" w:hAnsi="Times New Roman" w:cs="Times New Roman"/>
          <w:sz w:val="24"/>
          <w:szCs w:val="24"/>
        </w:rPr>
        <w:t xml:space="preserve">(organizatorzy: </w:t>
      </w:r>
      <w:r>
        <w:rPr>
          <w:rFonts w:ascii="Times New Roman" w:hAnsi="Times New Roman" w:cs="Times New Roman"/>
          <w:sz w:val="24"/>
          <w:szCs w:val="24"/>
        </w:rPr>
        <w:t xml:space="preserve">dr </w:t>
      </w:r>
      <w:r w:rsidRPr="00714CFF">
        <w:rPr>
          <w:rFonts w:ascii="Times New Roman" w:hAnsi="Times New Roman" w:cs="Times New Roman"/>
          <w:sz w:val="24"/>
          <w:szCs w:val="24"/>
        </w:rPr>
        <w:t>Ł</w:t>
      </w:r>
      <w:r>
        <w:rPr>
          <w:rFonts w:ascii="Times New Roman" w:hAnsi="Times New Roman" w:cs="Times New Roman"/>
          <w:sz w:val="24"/>
          <w:szCs w:val="24"/>
        </w:rPr>
        <w:t xml:space="preserve">ukasz </w:t>
      </w:r>
      <w:r w:rsidRPr="00714CFF">
        <w:rPr>
          <w:rFonts w:ascii="Times New Roman" w:hAnsi="Times New Roman" w:cs="Times New Roman"/>
          <w:sz w:val="24"/>
          <w:szCs w:val="24"/>
        </w:rPr>
        <w:t xml:space="preserve"> Kaczmarek</w:t>
      </w:r>
      <w:r>
        <w:rPr>
          <w:rFonts w:ascii="Times New Roman" w:hAnsi="Times New Roman" w:cs="Times New Roman"/>
          <w:sz w:val="24"/>
          <w:szCs w:val="24"/>
        </w:rPr>
        <w:t xml:space="preserve"> </w:t>
      </w:r>
      <w:r w:rsidRPr="00714CFF">
        <w:rPr>
          <w:rFonts w:ascii="Times New Roman" w:hAnsi="Times New Roman" w:cs="Times New Roman"/>
          <w:sz w:val="24"/>
          <w:szCs w:val="24"/>
        </w:rPr>
        <w:t xml:space="preserve"> </w:t>
      </w:r>
      <w:r>
        <w:rPr>
          <w:rFonts w:ascii="Times New Roman" w:hAnsi="Times New Roman" w:cs="Times New Roman"/>
          <w:sz w:val="24"/>
          <w:szCs w:val="24"/>
        </w:rPr>
        <w:t>oraz mgr</w:t>
      </w:r>
      <w:r w:rsidRPr="00714CFF">
        <w:rPr>
          <w:rFonts w:ascii="Times New Roman" w:hAnsi="Times New Roman" w:cs="Times New Roman"/>
          <w:sz w:val="24"/>
          <w:szCs w:val="24"/>
        </w:rPr>
        <w:t xml:space="preserve"> A</w:t>
      </w:r>
      <w:r>
        <w:rPr>
          <w:rFonts w:ascii="Times New Roman" w:hAnsi="Times New Roman" w:cs="Times New Roman"/>
          <w:sz w:val="24"/>
          <w:szCs w:val="24"/>
        </w:rPr>
        <w:t>gata</w:t>
      </w:r>
      <w:r w:rsidRPr="00714CFF">
        <w:rPr>
          <w:rFonts w:ascii="Times New Roman" w:hAnsi="Times New Roman" w:cs="Times New Roman"/>
          <w:sz w:val="24"/>
          <w:szCs w:val="24"/>
        </w:rPr>
        <w:t xml:space="preserve"> Kochaniewicz</w:t>
      </w:r>
      <w:r>
        <w:rPr>
          <w:rFonts w:ascii="Times New Roman" w:hAnsi="Times New Roman" w:cs="Times New Roman"/>
          <w:sz w:val="24"/>
          <w:szCs w:val="24"/>
        </w:rPr>
        <w:t xml:space="preserve">, </w:t>
      </w:r>
      <w:hyperlink r:id="rId14" w:history="1">
        <w:r w:rsidRPr="00632F39">
          <w:rPr>
            <w:rStyle w:val="Hipercze"/>
            <w:rFonts w:ascii="Times New Roman" w:hAnsi="Times New Roman" w:cs="Times New Roman"/>
            <w:sz w:val="24"/>
            <w:szCs w:val="24"/>
          </w:rPr>
          <w:t>lukaszk@amu.edu.pl</w:t>
        </w:r>
      </w:hyperlink>
      <w:r>
        <w:rPr>
          <w:rFonts w:ascii="Times New Roman" w:hAnsi="Times New Roman" w:cs="Times New Roman"/>
          <w:sz w:val="24"/>
          <w:szCs w:val="24"/>
        </w:rPr>
        <w:t xml:space="preserve"> ; </w:t>
      </w:r>
      <w:hyperlink r:id="rId15" w:history="1">
        <w:r w:rsidRPr="00632F39">
          <w:rPr>
            <w:rStyle w:val="Hipercze"/>
            <w:rFonts w:ascii="Times New Roman" w:hAnsi="Times New Roman" w:cs="Times New Roman"/>
            <w:sz w:val="24"/>
            <w:szCs w:val="24"/>
          </w:rPr>
          <w:t>agata.kochaniewicz@inner.art.pl</w:t>
        </w:r>
      </w:hyperlink>
      <w:r>
        <w:rPr>
          <w:rFonts w:ascii="Times New Roman" w:hAnsi="Times New Roman" w:cs="Times New Roman"/>
          <w:sz w:val="24"/>
          <w:szCs w:val="24"/>
        </w:rPr>
        <w:t xml:space="preserve"> </w:t>
      </w:r>
      <w:r w:rsidRPr="00714CFF">
        <w:rPr>
          <w:rFonts w:ascii="Times New Roman" w:hAnsi="Times New Roman" w:cs="Times New Roman"/>
          <w:sz w:val="24"/>
          <w:szCs w:val="24"/>
        </w:rPr>
        <w:t>)</w:t>
      </w:r>
    </w:p>
    <w:p w:rsidR="00D54461" w:rsidRPr="00714CFF" w:rsidRDefault="00D54461" w:rsidP="00D54461">
      <w:pPr>
        <w:spacing w:after="0"/>
        <w:rPr>
          <w:rFonts w:ascii="Times New Roman" w:hAnsi="Times New Roman" w:cs="Times New Roman"/>
          <w:sz w:val="24"/>
          <w:szCs w:val="24"/>
        </w:rPr>
      </w:pPr>
    </w:p>
    <w:p w:rsidR="00361AED" w:rsidRDefault="00D54461" w:rsidP="00361AED">
      <w:pPr>
        <w:spacing w:after="0"/>
        <w:jc w:val="both"/>
        <w:rPr>
          <w:rFonts w:ascii="Times New Roman" w:hAnsi="Times New Roman" w:cs="Times New Roman"/>
          <w:sz w:val="24"/>
          <w:szCs w:val="24"/>
        </w:rPr>
      </w:pPr>
      <w:r>
        <w:rPr>
          <w:rFonts w:ascii="Times New Roman" w:hAnsi="Times New Roman" w:cs="Times New Roman"/>
          <w:sz w:val="24"/>
          <w:szCs w:val="24"/>
        </w:rPr>
        <w:t xml:space="preserve">Migracje są zjawiskiem wpływającym zarówno na osoby podlegające przemieszczeniom, jak i społeczeństwa przyjmujące, funkcjonujące w ramach różnorodnych systemów prawnych tzw. państw narodowych. Pomimo formalnej akceptacji Powszechnej Deklaracji Praw Człowieka przez państwa członkowskie ONZ, w praktyce przybysze podlegają różnemu traktowaniu przez społeczeństwa i prawo ze względu na miejsce pochodzenia, status </w:t>
      </w:r>
      <w:r w:rsidR="00361AED">
        <w:rPr>
          <w:rFonts w:ascii="Times New Roman" w:hAnsi="Times New Roman" w:cs="Times New Roman"/>
          <w:sz w:val="24"/>
          <w:szCs w:val="24"/>
        </w:rPr>
        <w:t xml:space="preserve">społeczno-ekonomiczny i ocenę „swojskości” i „użyteczności” tych osób i grup. Ponadto, nierzadko spotykają się z trudnościami wywołanymi odmiennością kulturową czy nieznajomością języka. Migranci często należą do grup narażonych na nierówne traktowanie, czy wręcz otwartą niechęć i dyskryminację ze strony przedstawicieli społeczeństw przyjmujących. Do uczestnictwa w sesji zapraszamy osoby, które w swojej pracy towarzyszą migrantom w rozwiązywaniu problemów prawnych i społecznych spotykanych w nowych krajach pobytu. Pragniemy poddać dyskusji sposoby zbierania, interpretowania i wykorzystywania w tej praktyce danych, zwłaszcza w kontekście pozyskiwania, używania, zabezpieczania i prezentowania danych „wrażliwych”, czyli takich, których udostępnienie instytucjom państwa i środkom masowego przekazu może narazić osoby i grupy na pogorszenie ich sytuacji prawnej, społecznej i bytowej. Naszym celem jest również refleksja </w:t>
      </w:r>
      <w:r w:rsidR="00361AED">
        <w:rPr>
          <w:rFonts w:ascii="Times New Roman" w:hAnsi="Times New Roman" w:cs="Times New Roman"/>
          <w:sz w:val="24"/>
          <w:szCs w:val="24"/>
        </w:rPr>
        <w:lastRenderedPageBreak/>
        <w:t>nad sposobami pracy z migrantami i przedstawicielami społeczeństw przyjmujących oraz wykorzystywania doświadczeń i wiedzy w celu promowania równego traktowania, zwalczania krzywdzących stereotypów i zapewniania możliwie harmonijnej integracji społecznej. Zachęcamy też do krytycznych rozważań z perspektywy nauki zaangażowanej nad stosowalnością badań społecznych.</w:t>
      </w:r>
    </w:p>
    <w:p w:rsidR="00165BF0" w:rsidRDefault="00165BF0" w:rsidP="00D54461">
      <w:pPr>
        <w:spacing w:after="0"/>
        <w:jc w:val="both"/>
        <w:rPr>
          <w:rFonts w:ascii="Times New Roman" w:hAnsi="Times New Roman" w:cs="Times New Roman"/>
          <w:sz w:val="24"/>
          <w:szCs w:val="24"/>
          <w:u w:val="single"/>
        </w:rPr>
      </w:pPr>
    </w:p>
    <w:p w:rsidR="00361AED" w:rsidRDefault="00361AED" w:rsidP="00D54461">
      <w:pPr>
        <w:spacing w:after="0"/>
        <w:jc w:val="both"/>
        <w:rPr>
          <w:rFonts w:ascii="Times New Roman" w:hAnsi="Times New Roman" w:cs="Times New Roman"/>
          <w:sz w:val="24"/>
          <w:szCs w:val="24"/>
          <w:u w:val="single"/>
        </w:rPr>
      </w:pPr>
    </w:p>
    <w:p w:rsidR="00D54461" w:rsidRDefault="00D54461" w:rsidP="00D54461">
      <w:pPr>
        <w:spacing w:after="0"/>
        <w:jc w:val="both"/>
        <w:rPr>
          <w:rFonts w:ascii="Times New Roman" w:hAnsi="Times New Roman" w:cs="Times New Roman"/>
          <w:sz w:val="24"/>
          <w:szCs w:val="24"/>
        </w:rPr>
      </w:pPr>
      <w:r w:rsidRPr="007D203C">
        <w:rPr>
          <w:rFonts w:ascii="Times New Roman" w:hAnsi="Times New Roman" w:cs="Times New Roman"/>
          <w:sz w:val="24"/>
          <w:szCs w:val="24"/>
          <w:u w:val="single"/>
        </w:rPr>
        <w:t>Sesja tematyczna nr 7</w:t>
      </w:r>
      <w:r w:rsidRPr="007D203C">
        <w:rPr>
          <w:rFonts w:ascii="Times New Roman" w:hAnsi="Times New Roman" w:cs="Times New Roman"/>
          <w:sz w:val="24"/>
          <w:szCs w:val="24"/>
        </w:rPr>
        <w:t xml:space="preserve">: </w:t>
      </w:r>
      <w:r w:rsidRPr="007D203C">
        <w:rPr>
          <w:rFonts w:ascii="Times New Roman" w:hAnsi="Times New Roman" w:cs="Times New Roman"/>
          <w:b/>
          <w:sz w:val="24"/>
          <w:szCs w:val="24"/>
        </w:rPr>
        <w:t>„Współcześni</w:t>
      </w:r>
      <w:r w:rsidRPr="00374684">
        <w:rPr>
          <w:rFonts w:ascii="Times New Roman" w:hAnsi="Times New Roman" w:cs="Times New Roman"/>
          <w:b/>
          <w:sz w:val="24"/>
          <w:szCs w:val="24"/>
        </w:rPr>
        <w:t xml:space="preserve"> migranci i ich wspólnoty” </w:t>
      </w:r>
    </w:p>
    <w:p w:rsidR="00D54461" w:rsidRDefault="00D54461" w:rsidP="00D54461">
      <w:pPr>
        <w:spacing w:after="0"/>
        <w:jc w:val="both"/>
        <w:rPr>
          <w:rFonts w:ascii="Times New Roman" w:hAnsi="Times New Roman" w:cs="Times New Roman"/>
          <w:sz w:val="24"/>
          <w:szCs w:val="24"/>
        </w:rPr>
      </w:pPr>
      <w:r w:rsidRPr="007D203C">
        <w:rPr>
          <w:rFonts w:ascii="Times New Roman" w:hAnsi="Times New Roman" w:cs="Times New Roman"/>
          <w:sz w:val="24"/>
          <w:szCs w:val="24"/>
        </w:rPr>
        <w:t xml:space="preserve">(organizator: prof. Dorota </w:t>
      </w:r>
      <w:proofErr w:type="spellStart"/>
      <w:r w:rsidRPr="007D203C">
        <w:rPr>
          <w:rFonts w:ascii="Times New Roman" w:hAnsi="Times New Roman" w:cs="Times New Roman"/>
          <w:sz w:val="24"/>
          <w:szCs w:val="24"/>
        </w:rPr>
        <w:t>Praszałowicz</w:t>
      </w:r>
      <w:proofErr w:type="spellEnd"/>
      <w:r w:rsidRPr="007D203C">
        <w:rPr>
          <w:rFonts w:ascii="Times New Roman" w:hAnsi="Times New Roman" w:cs="Times New Roman"/>
          <w:sz w:val="24"/>
          <w:szCs w:val="24"/>
        </w:rPr>
        <w:t xml:space="preserve">, </w:t>
      </w:r>
      <w:hyperlink r:id="rId16" w:history="1">
        <w:r w:rsidRPr="007D203C">
          <w:rPr>
            <w:rStyle w:val="Hipercze"/>
            <w:rFonts w:ascii="Times New Roman" w:hAnsi="Times New Roman" w:cs="Times New Roman"/>
            <w:sz w:val="24"/>
            <w:szCs w:val="24"/>
          </w:rPr>
          <w:t>praszdo@uj.edu.pl</w:t>
        </w:r>
      </w:hyperlink>
      <w:r w:rsidRPr="007D203C">
        <w:rPr>
          <w:rFonts w:ascii="Times New Roman" w:hAnsi="Times New Roman" w:cs="Times New Roman"/>
          <w:sz w:val="24"/>
          <w:szCs w:val="24"/>
        </w:rPr>
        <w:t xml:space="preserve"> ) </w:t>
      </w:r>
    </w:p>
    <w:p w:rsidR="00D54461" w:rsidRPr="00DB4381" w:rsidRDefault="00D54461" w:rsidP="00D54461">
      <w:pPr>
        <w:jc w:val="both"/>
        <w:rPr>
          <w:rFonts w:ascii="Times New Roman" w:hAnsi="Times New Roman" w:cs="Times New Roman"/>
          <w:sz w:val="24"/>
          <w:szCs w:val="24"/>
        </w:rPr>
      </w:pPr>
    </w:p>
    <w:p w:rsidR="00D54461" w:rsidRPr="00DB4381" w:rsidRDefault="00D54461" w:rsidP="00D54461">
      <w:pPr>
        <w:jc w:val="both"/>
        <w:rPr>
          <w:rFonts w:ascii="Times New Roman" w:hAnsi="Times New Roman" w:cs="Times New Roman"/>
          <w:sz w:val="24"/>
          <w:szCs w:val="24"/>
        </w:rPr>
      </w:pPr>
      <w:r w:rsidRPr="00DB4381">
        <w:rPr>
          <w:rFonts w:ascii="Times New Roman" w:hAnsi="Times New Roman" w:cs="Times New Roman"/>
          <w:sz w:val="24"/>
          <w:szCs w:val="24"/>
        </w:rPr>
        <w:t xml:space="preserve">Sesja służy przedstawieniu procesu zwanego przez badaczy </w:t>
      </w:r>
      <w:proofErr w:type="spellStart"/>
      <w:r w:rsidRPr="00DB4381">
        <w:rPr>
          <w:rFonts w:ascii="Times New Roman" w:hAnsi="Times New Roman" w:cs="Times New Roman"/>
          <w:i/>
          <w:sz w:val="24"/>
          <w:szCs w:val="24"/>
        </w:rPr>
        <w:t>ethnic</w:t>
      </w:r>
      <w:proofErr w:type="spellEnd"/>
      <w:r w:rsidRPr="00DB4381">
        <w:rPr>
          <w:rFonts w:ascii="Times New Roman" w:hAnsi="Times New Roman" w:cs="Times New Roman"/>
          <w:i/>
          <w:sz w:val="24"/>
          <w:szCs w:val="24"/>
        </w:rPr>
        <w:t xml:space="preserve"> community </w:t>
      </w:r>
      <w:proofErr w:type="spellStart"/>
      <w:r w:rsidRPr="00DB4381">
        <w:rPr>
          <w:rFonts w:ascii="Times New Roman" w:hAnsi="Times New Roman" w:cs="Times New Roman"/>
          <w:i/>
          <w:sz w:val="24"/>
          <w:szCs w:val="24"/>
        </w:rPr>
        <w:t>building</w:t>
      </w:r>
      <w:proofErr w:type="spellEnd"/>
      <w:r w:rsidRPr="00DB4381">
        <w:rPr>
          <w:rFonts w:ascii="Times New Roman" w:hAnsi="Times New Roman" w:cs="Times New Roman"/>
          <w:i/>
          <w:sz w:val="24"/>
          <w:szCs w:val="24"/>
        </w:rPr>
        <w:t xml:space="preserve">. </w:t>
      </w:r>
      <w:r w:rsidRPr="00DB4381">
        <w:rPr>
          <w:rFonts w:ascii="Times New Roman" w:hAnsi="Times New Roman" w:cs="Times New Roman"/>
          <w:sz w:val="24"/>
          <w:szCs w:val="24"/>
        </w:rPr>
        <w:t xml:space="preserve">Jak wiadomo, imigranci zawsze budowali sieci powiazań, nadając im często postać instytucji, takich jak własna parafia, etniczna szkoła, czasopismo we własnym języku, różnorodne stowarzyszenia. Zadajemy pytanie o to, czy imigranci współcześnie potrzebują takiej wspólnoty.  Jeśli nie, to interesujące jest, w jaki sposób rekompensują sobie dawne życie wspólnotowe. Jeśli jednak tworzą własny świat w nowym miejscu, to pytamy, w jaki sposób ewoluują w czasie imigracyjne działania wspólnotowe; na ile nowe strategie migracyjne oraz nowe formy komunikowania społecznego prowadzą do przekształceń dawnych wzorów działań wewnątrzgrupowych. </w:t>
      </w:r>
      <w:r>
        <w:rPr>
          <w:rFonts w:ascii="Times New Roman" w:hAnsi="Times New Roman" w:cs="Times New Roman"/>
          <w:sz w:val="24"/>
          <w:szCs w:val="24"/>
        </w:rPr>
        <w:t xml:space="preserve"> </w:t>
      </w:r>
      <w:r w:rsidRPr="00DB4381">
        <w:rPr>
          <w:rFonts w:ascii="Times New Roman" w:hAnsi="Times New Roman" w:cs="Times New Roman"/>
          <w:sz w:val="24"/>
          <w:szCs w:val="24"/>
        </w:rPr>
        <w:t xml:space="preserve">Sesja stanowić będzie kontynuację debaty rozpoczętej podczas Zjazdu Socjologicznego </w:t>
      </w:r>
      <w:r w:rsidRPr="00DB4381">
        <w:rPr>
          <w:rFonts w:ascii="Times New Roman" w:hAnsi="Times New Roman" w:cs="Times New Roman"/>
          <w:sz w:val="24"/>
          <w:szCs w:val="24"/>
          <w:lang w:eastAsia="pl-PL"/>
        </w:rPr>
        <w:t xml:space="preserve">(XVI Ogólnopolski Zjazd Socjologiczny w Gdańsku, 14-17 września 2016 roku, </w:t>
      </w:r>
      <w:r w:rsidRPr="00DB4381">
        <w:rPr>
          <w:rFonts w:ascii="Times New Roman" w:hAnsi="Times New Roman" w:cs="Times New Roman"/>
          <w:sz w:val="24"/>
          <w:szCs w:val="24"/>
        </w:rPr>
        <w:t xml:space="preserve">sesja 75). Tym razem punktem wyjścia do dyskusji będzie analiza przypadku. Zapraszamy do zgłaszania referatów przedstawiających konkretne instytucje imigracyjne oraz inne formy życia wspólnotowego.  </w:t>
      </w:r>
    </w:p>
    <w:p w:rsidR="009B79B6" w:rsidRDefault="009B79B6" w:rsidP="00D54461">
      <w:pPr>
        <w:spacing w:after="0"/>
        <w:rPr>
          <w:rFonts w:ascii="Times New Roman" w:hAnsi="Times New Roman" w:cs="Times New Roman"/>
          <w:sz w:val="24"/>
          <w:szCs w:val="24"/>
        </w:rPr>
      </w:pPr>
    </w:p>
    <w:p w:rsidR="00165BF0" w:rsidRDefault="00165BF0" w:rsidP="00165BF0">
      <w:pPr>
        <w:ind w:firstLine="708"/>
        <w:rPr>
          <w:rFonts w:ascii="Times New Roman" w:hAnsi="Times New Roman" w:cs="Times New Roman"/>
          <w:sz w:val="24"/>
          <w:szCs w:val="24"/>
        </w:rPr>
      </w:pPr>
      <w:r w:rsidRPr="00AD154E">
        <w:rPr>
          <w:rFonts w:ascii="Times New Roman" w:hAnsi="Times New Roman" w:cs="Times New Roman"/>
          <w:sz w:val="24"/>
          <w:szCs w:val="24"/>
        </w:rPr>
        <w:t>W pierwszym dniu konferencji odbędzie się otwarte zebranie plenarne Komitetu Badań nad Migracjami PAN, a ponadto planowane są także: warsztaty metodologiczne, sesja poświęcona migracjom do Ameryki (organizator: prof. Joanna Wojdon</w:t>
      </w:r>
      <w:r>
        <w:rPr>
          <w:rFonts w:ascii="Times New Roman" w:hAnsi="Times New Roman" w:cs="Times New Roman"/>
          <w:sz w:val="24"/>
          <w:szCs w:val="24"/>
        </w:rPr>
        <w:t xml:space="preserve">, </w:t>
      </w:r>
      <w:hyperlink r:id="rId17" w:history="1">
        <w:r w:rsidRPr="00632F39">
          <w:rPr>
            <w:rStyle w:val="Hipercze"/>
            <w:rFonts w:ascii="Times New Roman" w:hAnsi="Times New Roman" w:cs="Times New Roman"/>
            <w:sz w:val="24"/>
            <w:szCs w:val="24"/>
          </w:rPr>
          <w:t>joanna.wojdon@uni.wroc.pl</w:t>
        </w:r>
      </w:hyperlink>
      <w:r>
        <w:rPr>
          <w:rFonts w:ascii="Times New Roman" w:hAnsi="Times New Roman" w:cs="Times New Roman"/>
          <w:sz w:val="24"/>
          <w:szCs w:val="24"/>
        </w:rPr>
        <w:t xml:space="preserve"> ) oraz zwiedzanie ekspozycji na temat polskich migrantów do obu Ameryk w minionych stuleciach.</w:t>
      </w:r>
    </w:p>
    <w:p w:rsidR="00165BF0" w:rsidRPr="00AD154E" w:rsidRDefault="00165BF0" w:rsidP="00165BF0">
      <w:pPr>
        <w:ind w:firstLine="708"/>
        <w:rPr>
          <w:rFonts w:ascii="Times New Roman" w:hAnsi="Times New Roman" w:cs="Times New Roman"/>
          <w:sz w:val="24"/>
          <w:szCs w:val="24"/>
        </w:rPr>
      </w:pPr>
      <w:r>
        <w:rPr>
          <w:rFonts w:ascii="Times New Roman" w:hAnsi="Times New Roman" w:cs="Times New Roman"/>
          <w:sz w:val="24"/>
          <w:szCs w:val="24"/>
        </w:rPr>
        <w:t xml:space="preserve">W drugim dniu konferencji odbędzie się sesja plenarna z udziałem zaproszonych znawców problemu z kraju i zagranicy, która zostanie poświęcona „kryzysowi uchodźczemu” w Europie (organizator: prof. Michał Buchowski, </w:t>
      </w:r>
      <w:hyperlink r:id="rId18" w:history="1">
        <w:r w:rsidRPr="00632F39">
          <w:rPr>
            <w:rStyle w:val="Hipercze"/>
            <w:rFonts w:ascii="Times New Roman" w:hAnsi="Times New Roman" w:cs="Times New Roman"/>
            <w:sz w:val="24"/>
            <w:szCs w:val="24"/>
          </w:rPr>
          <w:t>mbuch@amu.edu.pl</w:t>
        </w:r>
      </w:hyperlink>
      <w:r>
        <w:rPr>
          <w:rFonts w:ascii="Times New Roman" w:hAnsi="Times New Roman" w:cs="Times New Roman"/>
          <w:sz w:val="24"/>
          <w:szCs w:val="24"/>
        </w:rPr>
        <w:t xml:space="preserve"> ).</w:t>
      </w:r>
    </w:p>
    <w:p w:rsidR="00165BF0" w:rsidRDefault="00165BF0" w:rsidP="00165BF0">
      <w:pPr>
        <w:spacing w:after="0"/>
        <w:rPr>
          <w:rFonts w:ascii="Times New Roman" w:hAnsi="Times New Roman" w:cs="Times New Roman"/>
          <w:sz w:val="24"/>
          <w:szCs w:val="24"/>
        </w:rPr>
      </w:pPr>
      <w:r w:rsidRPr="00AD154E">
        <w:rPr>
          <w:rFonts w:ascii="Times New Roman" w:hAnsi="Times New Roman" w:cs="Times New Roman"/>
          <w:b/>
          <w:sz w:val="24"/>
          <w:szCs w:val="24"/>
        </w:rPr>
        <w:t xml:space="preserve">Organizatorzy przewidują możliwość spotkań grup problemowych </w:t>
      </w:r>
      <w:r w:rsidRPr="00AD154E">
        <w:rPr>
          <w:rFonts w:ascii="Times New Roman" w:hAnsi="Times New Roman" w:cs="Times New Roman"/>
          <w:b/>
          <w:i/>
          <w:sz w:val="24"/>
          <w:szCs w:val="24"/>
        </w:rPr>
        <w:t>ad hoc</w:t>
      </w:r>
      <w:r w:rsidRPr="00AD154E">
        <w:rPr>
          <w:rFonts w:ascii="Times New Roman" w:hAnsi="Times New Roman" w:cs="Times New Roman"/>
          <w:b/>
          <w:sz w:val="24"/>
          <w:szCs w:val="24"/>
        </w:rPr>
        <w:t>.</w:t>
      </w:r>
      <w:r w:rsidRPr="00AD154E">
        <w:rPr>
          <w:rFonts w:ascii="Times New Roman" w:hAnsi="Times New Roman" w:cs="Times New Roman"/>
          <w:sz w:val="24"/>
          <w:szCs w:val="24"/>
        </w:rPr>
        <w:t xml:space="preserve"> Chęć organizacji takich sesji mogą zgłaszać członkowie </w:t>
      </w:r>
      <w:proofErr w:type="spellStart"/>
      <w:r w:rsidRPr="00AD154E">
        <w:rPr>
          <w:rFonts w:ascii="Times New Roman" w:hAnsi="Times New Roman" w:cs="Times New Roman"/>
          <w:sz w:val="24"/>
          <w:szCs w:val="24"/>
        </w:rPr>
        <w:t>KBnM</w:t>
      </w:r>
      <w:proofErr w:type="spellEnd"/>
      <w:r w:rsidRPr="00AD154E">
        <w:rPr>
          <w:rFonts w:ascii="Times New Roman" w:hAnsi="Times New Roman" w:cs="Times New Roman"/>
          <w:sz w:val="24"/>
          <w:szCs w:val="24"/>
        </w:rPr>
        <w:t xml:space="preserve"> PAN, najpóźniej w momencie zamknięcia naboru uczestników konferencji, czyli </w:t>
      </w:r>
      <w:r w:rsidR="00220EE1">
        <w:rPr>
          <w:rFonts w:ascii="Times New Roman" w:hAnsi="Times New Roman" w:cs="Times New Roman"/>
          <w:sz w:val="24"/>
          <w:szCs w:val="24"/>
        </w:rPr>
        <w:t>30</w:t>
      </w:r>
      <w:r w:rsidRPr="00AD154E">
        <w:rPr>
          <w:rFonts w:ascii="Times New Roman" w:hAnsi="Times New Roman" w:cs="Times New Roman"/>
          <w:sz w:val="24"/>
          <w:szCs w:val="24"/>
        </w:rPr>
        <w:t xml:space="preserve"> czerwca 2016 roku. Ich treść powinna wiązać się z podejmowanymi przez członków </w:t>
      </w:r>
      <w:proofErr w:type="spellStart"/>
      <w:r w:rsidRPr="00AD154E">
        <w:rPr>
          <w:rFonts w:ascii="Times New Roman" w:hAnsi="Times New Roman" w:cs="Times New Roman"/>
          <w:sz w:val="24"/>
          <w:szCs w:val="24"/>
        </w:rPr>
        <w:t>KBnM</w:t>
      </w:r>
      <w:proofErr w:type="spellEnd"/>
      <w:r w:rsidRPr="00AD154E">
        <w:rPr>
          <w:rFonts w:ascii="Times New Roman" w:hAnsi="Times New Roman" w:cs="Times New Roman"/>
          <w:sz w:val="24"/>
          <w:szCs w:val="24"/>
        </w:rPr>
        <w:t xml:space="preserve"> PAN badaniami empirycznymi,</w:t>
      </w:r>
    </w:p>
    <w:p w:rsidR="00D54461" w:rsidRPr="00AD154E" w:rsidRDefault="00D54461" w:rsidP="00D54461">
      <w:pPr>
        <w:spacing w:after="0"/>
        <w:rPr>
          <w:rFonts w:ascii="Times New Roman" w:hAnsi="Times New Roman" w:cs="Times New Roman"/>
          <w:sz w:val="24"/>
          <w:szCs w:val="24"/>
        </w:rPr>
      </w:pPr>
      <w:r w:rsidRPr="00AD154E">
        <w:rPr>
          <w:rFonts w:ascii="Times New Roman" w:hAnsi="Times New Roman" w:cs="Times New Roman"/>
          <w:sz w:val="24"/>
          <w:szCs w:val="24"/>
        </w:rPr>
        <w:t xml:space="preserve">projektami i grantami. Sesje </w:t>
      </w:r>
      <w:r w:rsidRPr="00AD154E">
        <w:rPr>
          <w:rFonts w:ascii="Times New Roman" w:hAnsi="Times New Roman" w:cs="Times New Roman"/>
          <w:i/>
          <w:sz w:val="24"/>
          <w:szCs w:val="24"/>
        </w:rPr>
        <w:t xml:space="preserve">ad hoc </w:t>
      </w:r>
      <w:r w:rsidRPr="00AD154E">
        <w:rPr>
          <w:rFonts w:ascii="Times New Roman" w:hAnsi="Times New Roman" w:cs="Times New Roman"/>
          <w:sz w:val="24"/>
          <w:szCs w:val="24"/>
        </w:rPr>
        <w:t xml:space="preserve">umożliwiają członkom </w:t>
      </w:r>
      <w:proofErr w:type="spellStart"/>
      <w:r w:rsidRPr="00AD154E">
        <w:rPr>
          <w:rFonts w:ascii="Times New Roman" w:hAnsi="Times New Roman" w:cs="Times New Roman"/>
          <w:sz w:val="24"/>
          <w:szCs w:val="24"/>
        </w:rPr>
        <w:t>KBnM</w:t>
      </w:r>
      <w:proofErr w:type="spellEnd"/>
      <w:r w:rsidRPr="00AD154E">
        <w:rPr>
          <w:rFonts w:ascii="Times New Roman" w:hAnsi="Times New Roman" w:cs="Times New Roman"/>
          <w:sz w:val="24"/>
          <w:szCs w:val="24"/>
        </w:rPr>
        <w:t xml:space="preserve"> PAN wykorzystanie audytorium corocznych konferencji do przedstawienia projektów i problemów badawczych, które są związane z przedmiotem zainteresowania badaczy migracji, ale nie korespondują z tematyką przedmiotowej konferencji. O zakwalifikowaniu na konferencję sesji </w:t>
      </w:r>
      <w:r w:rsidRPr="00AD154E">
        <w:rPr>
          <w:rFonts w:ascii="Times New Roman" w:hAnsi="Times New Roman" w:cs="Times New Roman"/>
          <w:i/>
          <w:sz w:val="24"/>
          <w:szCs w:val="24"/>
        </w:rPr>
        <w:t xml:space="preserve">ad hoc </w:t>
      </w:r>
      <w:r w:rsidRPr="00AD154E">
        <w:rPr>
          <w:rFonts w:ascii="Times New Roman" w:hAnsi="Times New Roman" w:cs="Times New Roman"/>
          <w:sz w:val="24"/>
          <w:szCs w:val="24"/>
        </w:rPr>
        <w:t xml:space="preserve"> </w:t>
      </w:r>
      <w:r w:rsidRPr="00AD154E">
        <w:rPr>
          <w:rFonts w:ascii="Times New Roman" w:hAnsi="Times New Roman" w:cs="Times New Roman"/>
          <w:sz w:val="24"/>
          <w:szCs w:val="24"/>
        </w:rPr>
        <w:lastRenderedPageBreak/>
        <w:t xml:space="preserve">decyduje komitet organizacyjny konferencji. Inicjator zaproponowanej sesji odpowiada za dobór uczestników, który realizuje według określonego przez siebie klucza. Wniosek zgłoszenia sesji </w:t>
      </w:r>
      <w:r w:rsidRPr="00AD154E">
        <w:rPr>
          <w:rFonts w:ascii="Times New Roman" w:hAnsi="Times New Roman" w:cs="Times New Roman"/>
          <w:i/>
          <w:sz w:val="24"/>
          <w:szCs w:val="24"/>
        </w:rPr>
        <w:t>ad hoc</w:t>
      </w:r>
      <w:r w:rsidRPr="00AD154E">
        <w:rPr>
          <w:rFonts w:ascii="Times New Roman" w:hAnsi="Times New Roman" w:cs="Times New Roman"/>
          <w:sz w:val="24"/>
          <w:szCs w:val="24"/>
        </w:rPr>
        <w:t xml:space="preserve"> powinien zawierać następujące elementy:</w:t>
      </w:r>
    </w:p>
    <w:p w:rsidR="00D54461" w:rsidRPr="00AD154E" w:rsidRDefault="00D54461" w:rsidP="00D54461">
      <w:pPr>
        <w:spacing w:after="0"/>
        <w:rPr>
          <w:rFonts w:ascii="Times New Roman" w:hAnsi="Times New Roman" w:cs="Times New Roman"/>
          <w:sz w:val="24"/>
          <w:szCs w:val="24"/>
        </w:rPr>
      </w:pPr>
      <w:r w:rsidRPr="00AD154E">
        <w:rPr>
          <w:rFonts w:ascii="Times New Roman" w:hAnsi="Times New Roman" w:cs="Times New Roman"/>
          <w:sz w:val="24"/>
          <w:szCs w:val="24"/>
        </w:rPr>
        <w:t>1/ tytuł i krótki opis sesji</w:t>
      </w:r>
    </w:p>
    <w:p w:rsidR="00D54461" w:rsidRPr="00AD154E" w:rsidRDefault="00D54461" w:rsidP="00D54461">
      <w:pPr>
        <w:spacing w:after="0"/>
        <w:rPr>
          <w:rFonts w:ascii="Times New Roman" w:hAnsi="Times New Roman" w:cs="Times New Roman"/>
          <w:sz w:val="24"/>
          <w:szCs w:val="24"/>
        </w:rPr>
      </w:pPr>
      <w:r w:rsidRPr="00AD154E">
        <w:rPr>
          <w:rFonts w:ascii="Times New Roman" w:hAnsi="Times New Roman" w:cs="Times New Roman"/>
          <w:sz w:val="24"/>
          <w:szCs w:val="24"/>
        </w:rPr>
        <w:t>2/ uzasadnienie merytoryczne</w:t>
      </w:r>
    </w:p>
    <w:p w:rsidR="00D54461" w:rsidRPr="00AD154E" w:rsidRDefault="00D54461" w:rsidP="00D54461">
      <w:pPr>
        <w:spacing w:after="0"/>
        <w:rPr>
          <w:rFonts w:ascii="Times New Roman" w:hAnsi="Times New Roman" w:cs="Times New Roman"/>
          <w:sz w:val="24"/>
          <w:szCs w:val="24"/>
        </w:rPr>
      </w:pPr>
      <w:r w:rsidRPr="00AD154E">
        <w:rPr>
          <w:rFonts w:ascii="Times New Roman" w:hAnsi="Times New Roman" w:cs="Times New Roman"/>
          <w:sz w:val="24"/>
          <w:szCs w:val="24"/>
        </w:rPr>
        <w:t xml:space="preserve">3/wskazanie powiązań z celami </w:t>
      </w:r>
      <w:proofErr w:type="spellStart"/>
      <w:r w:rsidRPr="00AD154E">
        <w:rPr>
          <w:rFonts w:ascii="Times New Roman" w:hAnsi="Times New Roman" w:cs="Times New Roman"/>
          <w:sz w:val="24"/>
          <w:szCs w:val="24"/>
        </w:rPr>
        <w:t>KBnM</w:t>
      </w:r>
      <w:proofErr w:type="spellEnd"/>
      <w:r w:rsidRPr="00AD154E">
        <w:rPr>
          <w:rFonts w:ascii="Times New Roman" w:hAnsi="Times New Roman" w:cs="Times New Roman"/>
          <w:sz w:val="24"/>
          <w:szCs w:val="24"/>
        </w:rPr>
        <w:t xml:space="preserve"> PAN</w:t>
      </w:r>
    </w:p>
    <w:p w:rsidR="00D54461" w:rsidRPr="00AD154E" w:rsidRDefault="00D54461" w:rsidP="00D54461">
      <w:pPr>
        <w:rPr>
          <w:rFonts w:ascii="Times New Roman" w:hAnsi="Times New Roman" w:cs="Times New Roman"/>
          <w:b/>
          <w:sz w:val="24"/>
          <w:szCs w:val="24"/>
        </w:rPr>
      </w:pPr>
    </w:p>
    <w:p w:rsidR="00D54461" w:rsidRPr="00AD154E" w:rsidRDefault="00D54461" w:rsidP="00D54461">
      <w:pPr>
        <w:rPr>
          <w:rFonts w:ascii="Times New Roman" w:hAnsi="Times New Roman" w:cs="Times New Roman"/>
          <w:b/>
          <w:sz w:val="24"/>
          <w:szCs w:val="24"/>
        </w:rPr>
      </w:pPr>
      <w:r w:rsidRPr="00AD154E">
        <w:rPr>
          <w:rFonts w:ascii="Times New Roman" w:hAnsi="Times New Roman" w:cs="Times New Roman"/>
          <w:b/>
          <w:sz w:val="24"/>
          <w:szCs w:val="24"/>
        </w:rPr>
        <w:t xml:space="preserve">Udział w konferencji </w:t>
      </w:r>
    </w:p>
    <w:p w:rsidR="00D54461" w:rsidRPr="00AD154E" w:rsidRDefault="00D54461" w:rsidP="00D54461">
      <w:pPr>
        <w:rPr>
          <w:rFonts w:ascii="Times New Roman" w:hAnsi="Times New Roman" w:cs="Times New Roman"/>
          <w:sz w:val="24"/>
          <w:szCs w:val="24"/>
        </w:rPr>
      </w:pPr>
      <w:r w:rsidRPr="00AD154E">
        <w:rPr>
          <w:rFonts w:ascii="Times New Roman" w:hAnsi="Times New Roman" w:cs="Times New Roman"/>
          <w:sz w:val="24"/>
          <w:szCs w:val="24"/>
        </w:rPr>
        <w:t>W celu uczestnictwa w konferencji należy kierować się następującymi wskazówkami:</w:t>
      </w:r>
    </w:p>
    <w:p w:rsidR="00D54461" w:rsidRPr="00AD154E" w:rsidRDefault="00D54461" w:rsidP="00D54461">
      <w:pPr>
        <w:pStyle w:val="Akapitzlist"/>
        <w:numPr>
          <w:ilvl w:val="0"/>
          <w:numId w:val="1"/>
        </w:numPr>
        <w:rPr>
          <w:rFonts w:ascii="Times New Roman" w:hAnsi="Times New Roman" w:cs="Times New Roman"/>
          <w:sz w:val="24"/>
          <w:szCs w:val="24"/>
        </w:rPr>
      </w:pPr>
      <w:r w:rsidRPr="00EF4867">
        <w:rPr>
          <w:rFonts w:ascii="Times New Roman" w:hAnsi="Times New Roman" w:cs="Times New Roman"/>
          <w:b/>
          <w:sz w:val="24"/>
          <w:szCs w:val="24"/>
          <w:u w:val="single"/>
        </w:rPr>
        <w:t>Do</w:t>
      </w:r>
      <w:r w:rsidR="00487EC2" w:rsidRPr="00EF4867">
        <w:rPr>
          <w:rFonts w:ascii="Times New Roman" w:hAnsi="Times New Roman" w:cs="Times New Roman"/>
          <w:b/>
          <w:sz w:val="24"/>
          <w:szCs w:val="24"/>
          <w:u w:val="single"/>
        </w:rPr>
        <w:t xml:space="preserve"> 30</w:t>
      </w:r>
      <w:r w:rsidRPr="00EF4867">
        <w:rPr>
          <w:rFonts w:ascii="Times New Roman" w:hAnsi="Times New Roman" w:cs="Times New Roman"/>
          <w:b/>
          <w:sz w:val="24"/>
          <w:szCs w:val="24"/>
          <w:u w:val="single"/>
        </w:rPr>
        <w:t>. 06. 2016</w:t>
      </w:r>
      <w:r w:rsidRPr="00AD154E">
        <w:rPr>
          <w:rFonts w:ascii="Times New Roman" w:hAnsi="Times New Roman" w:cs="Times New Roman"/>
          <w:sz w:val="24"/>
          <w:szCs w:val="24"/>
        </w:rPr>
        <w:t xml:space="preserve"> – przesłanie karty zgłoszenia  wraz z tytułem wystąpienia i krótkim abstraktem do organizatorów poszczególnych sesji </w:t>
      </w:r>
      <w:r w:rsidR="000A3F52">
        <w:rPr>
          <w:rFonts w:ascii="Times New Roman" w:hAnsi="Times New Roman" w:cs="Times New Roman"/>
          <w:sz w:val="24"/>
          <w:szCs w:val="24"/>
        </w:rPr>
        <w:t>tematycznych</w:t>
      </w:r>
      <w:r w:rsidRPr="00AD154E">
        <w:rPr>
          <w:rFonts w:ascii="Times New Roman" w:hAnsi="Times New Roman" w:cs="Times New Roman"/>
          <w:sz w:val="24"/>
          <w:szCs w:val="24"/>
        </w:rPr>
        <w:t xml:space="preserve">; w przypadku sesji </w:t>
      </w:r>
      <w:r w:rsidRPr="00AD154E">
        <w:rPr>
          <w:rFonts w:ascii="Times New Roman" w:hAnsi="Times New Roman" w:cs="Times New Roman"/>
          <w:i/>
          <w:sz w:val="24"/>
          <w:szCs w:val="24"/>
        </w:rPr>
        <w:t>ad hoc</w:t>
      </w:r>
      <w:r w:rsidRPr="00AD154E">
        <w:rPr>
          <w:rFonts w:ascii="Times New Roman" w:hAnsi="Times New Roman" w:cs="Times New Roman"/>
          <w:sz w:val="24"/>
          <w:szCs w:val="24"/>
        </w:rPr>
        <w:t xml:space="preserve"> wnioski należy kierować na adres mailowy </w:t>
      </w:r>
      <w:hyperlink r:id="rId19" w:history="1">
        <w:r w:rsidRPr="00AD154E">
          <w:rPr>
            <w:rStyle w:val="Hipercze"/>
            <w:rFonts w:ascii="Times New Roman" w:hAnsi="Times New Roman" w:cs="Times New Roman"/>
            <w:sz w:val="24"/>
            <w:szCs w:val="24"/>
          </w:rPr>
          <w:t>jschmidt@amu.edu.pl</w:t>
        </w:r>
      </w:hyperlink>
      <w:r w:rsidRPr="00AD154E">
        <w:rPr>
          <w:rFonts w:ascii="Times New Roman" w:hAnsi="Times New Roman" w:cs="Times New Roman"/>
          <w:sz w:val="24"/>
          <w:szCs w:val="24"/>
        </w:rPr>
        <w:t xml:space="preserve"> </w:t>
      </w:r>
    </w:p>
    <w:p w:rsidR="00D54461" w:rsidRPr="00AD154E" w:rsidRDefault="00D54461" w:rsidP="00D54461">
      <w:pPr>
        <w:pStyle w:val="Akapitzlist"/>
        <w:numPr>
          <w:ilvl w:val="0"/>
          <w:numId w:val="1"/>
        </w:numPr>
        <w:rPr>
          <w:rFonts w:ascii="Times New Roman" w:hAnsi="Times New Roman" w:cs="Times New Roman"/>
          <w:sz w:val="24"/>
          <w:szCs w:val="24"/>
        </w:rPr>
      </w:pPr>
      <w:r w:rsidRPr="00AD154E">
        <w:rPr>
          <w:rFonts w:ascii="Times New Roman" w:hAnsi="Times New Roman" w:cs="Times New Roman"/>
          <w:sz w:val="24"/>
          <w:szCs w:val="24"/>
        </w:rPr>
        <w:t xml:space="preserve">Do </w:t>
      </w:r>
      <w:r w:rsidR="00487EC2">
        <w:rPr>
          <w:rFonts w:ascii="Times New Roman" w:hAnsi="Times New Roman" w:cs="Times New Roman"/>
          <w:sz w:val="24"/>
          <w:szCs w:val="24"/>
        </w:rPr>
        <w:t>15</w:t>
      </w:r>
      <w:r w:rsidRPr="00AD154E">
        <w:rPr>
          <w:rFonts w:ascii="Times New Roman" w:hAnsi="Times New Roman" w:cs="Times New Roman"/>
          <w:sz w:val="24"/>
          <w:szCs w:val="24"/>
        </w:rPr>
        <w:t>. 0</w:t>
      </w:r>
      <w:r w:rsidR="00487EC2">
        <w:rPr>
          <w:rFonts w:ascii="Times New Roman" w:hAnsi="Times New Roman" w:cs="Times New Roman"/>
          <w:sz w:val="24"/>
          <w:szCs w:val="24"/>
        </w:rPr>
        <w:t>7</w:t>
      </w:r>
      <w:r w:rsidRPr="00AD154E">
        <w:rPr>
          <w:rFonts w:ascii="Times New Roman" w:hAnsi="Times New Roman" w:cs="Times New Roman"/>
          <w:sz w:val="24"/>
          <w:szCs w:val="24"/>
        </w:rPr>
        <w:t>. 2016 zostaną przesłane informacje zwrotne o akceptacji zgłoszonych tematów wystąpień</w:t>
      </w:r>
    </w:p>
    <w:p w:rsidR="00D54461" w:rsidRPr="00AD154E" w:rsidRDefault="00D54461" w:rsidP="00D54461">
      <w:pPr>
        <w:pStyle w:val="Akapitzlist"/>
        <w:numPr>
          <w:ilvl w:val="0"/>
          <w:numId w:val="1"/>
        </w:numPr>
        <w:rPr>
          <w:rFonts w:ascii="Times New Roman" w:hAnsi="Times New Roman" w:cs="Times New Roman"/>
          <w:sz w:val="24"/>
          <w:szCs w:val="24"/>
        </w:rPr>
      </w:pPr>
      <w:r w:rsidRPr="00AD154E">
        <w:rPr>
          <w:rFonts w:ascii="Times New Roman" w:hAnsi="Times New Roman" w:cs="Times New Roman"/>
          <w:sz w:val="24"/>
          <w:szCs w:val="24"/>
        </w:rPr>
        <w:t xml:space="preserve">Do </w:t>
      </w:r>
      <w:r w:rsidR="00487EC2">
        <w:rPr>
          <w:rFonts w:ascii="Times New Roman" w:hAnsi="Times New Roman" w:cs="Times New Roman"/>
          <w:sz w:val="24"/>
          <w:szCs w:val="24"/>
        </w:rPr>
        <w:t>30</w:t>
      </w:r>
      <w:r w:rsidRPr="00AD154E">
        <w:rPr>
          <w:rFonts w:ascii="Times New Roman" w:hAnsi="Times New Roman" w:cs="Times New Roman"/>
          <w:sz w:val="24"/>
          <w:szCs w:val="24"/>
        </w:rPr>
        <w:t xml:space="preserve">.07.2016 – wniesienie opłaty konferencyjnej w formie przelewu na konto organizatora, którego numer zostanie podany w kolejnym komunikacie konferencyjnym  </w:t>
      </w:r>
    </w:p>
    <w:p w:rsidR="009B79B6" w:rsidRDefault="009B79B6" w:rsidP="000A3F52">
      <w:pPr>
        <w:rPr>
          <w:rFonts w:ascii="Times New Roman" w:hAnsi="Times New Roman" w:cs="Times New Roman"/>
          <w:b/>
          <w:sz w:val="24"/>
          <w:szCs w:val="24"/>
          <w:u w:val="single"/>
        </w:rPr>
      </w:pPr>
    </w:p>
    <w:p w:rsidR="00487EC2" w:rsidRPr="00AD154E" w:rsidRDefault="00487EC2" w:rsidP="00487EC2">
      <w:pPr>
        <w:rPr>
          <w:rFonts w:ascii="Times New Roman" w:hAnsi="Times New Roman" w:cs="Times New Roman"/>
          <w:sz w:val="24"/>
          <w:szCs w:val="24"/>
        </w:rPr>
      </w:pPr>
      <w:r w:rsidRPr="00AD154E">
        <w:rPr>
          <w:rFonts w:ascii="Times New Roman" w:hAnsi="Times New Roman" w:cs="Times New Roman"/>
          <w:b/>
          <w:sz w:val="24"/>
          <w:szCs w:val="24"/>
        </w:rPr>
        <w:t>Opłata konferencyjna</w:t>
      </w:r>
      <w:r w:rsidRPr="00AD154E">
        <w:rPr>
          <w:rFonts w:ascii="Times New Roman" w:hAnsi="Times New Roman" w:cs="Times New Roman"/>
          <w:sz w:val="24"/>
          <w:szCs w:val="24"/>
        </w:rPr>
        <w:t xml:space="preserve"> wynosi 350 PLN (dla doktorantów – 150 PLN). W ramach opłaty konferencyjnej zapewniamy posiłki, bufet kawowy oraz materiały konferencyjne. Opłata konferencyjna nie obejmuje kosztów podróży i noclegów.</w:t>
      </w:r>
    </w:p>
    <w:p w:rsidR="00487EC2" w:rsidRDefault="00487EC2" w:rsidP="00487EC2">
      <w:pPr>
        <w:rPr>
          <w:rFonts w:ascii="Times New Roman" w:hAnsi="Times New Roman" w:cs="Times New Roman"/>
          <w:sz w:val="24"/>
          <w:szCs w:val="24"/>
        </w:rPr>
      </w:pPr>
      <w:r w:rsidRPr="00AD154E">
        <w:rPr>
          <w:rFonts w:ascii="Times New Roman" w:hAnsi="Times New Roman" w:cs="Times New Roman"/>
          <w:b/>
          <w:sz w:val="24"/>
          <w:szCs w:val="24"/>
        </w:rPr>
        <w:t>Teksty wystąpień konferencyjnych</w:t>
      </w:r>
      <w:r w:rsidRPr="00AD154E">
        <w:rPr>
          <w:rFonts w:ascii="Times New Roman" w:hAnsi="Times New Roman" w:cs="Times New Roman"/>
          <w:sz w:val="24"/>
          <w:szCs w:val="24"/>
        </w:rPr>
        <w:t>, które otrzymają pozytywne recenzje, zostaną opublikowane w wysoko punktowanych czasopismach naukowych</w:t>
      </w:r>
      <w:r>
        <w:rPr>
          <w:rFonts w:ascii="Times New Roman" w:hAnsi="Times New Roman" w:cs="Times New Roman"/>
          <w:sz w:val="24"/>
          <w:szCs w:val="24"/>
        </w:rPr>
        <w:t>.</w:t>
      </w:r>
    </w:p>
    <w:p w:rsidR="00487EC2" w:rsidRDefault="00487EC2" w:rsidP="00487EC2">
      <w:pPr>
        <w:rPr>
          <w:rFonts w:ascii="Times New Roman" w:hAnsi="Times New Roman" w:cs="Times New Roman"/>
          <w:sz w:val="24"/>
          <w:szCs w:val="24"/>
        </w:rPr>
      </w:pPr>
    </w:p>
    <w:p w:rsidR="00487EC2" w:rsidRDefault="00487EC2" w:rsidP="00487EC2">
      <w:pPr>
        <w:spacing w:after="0"/>
        <w:rPr>
          <w:rFonts w:ascii="Times New Roman" w:hAnsi="Times New Roman" w:cs="Times New Roman"/>
          <w:sz w:val="24"/>
          <w:szCs w:val="24"/>
        </w:rPr>
      </w:pPr>
      <w:r>
        <w:rPr>
          <w:rFonts w:ascii="Times New Roman" w:hAnsi="Times New Roman" w:cs="Times New Roman"/>
          <w:sz w:val="24"/>
          <w:szCs w:val="24"/>
        </w:rPr>
        <w:t>W imieniu Komitetu Organizacyjnego</w:t>
      </w:r>
    </w:p>
    <w:p w:rsidR="00487EC2" w:rsidRPr="00CD2BC4" w:rsidRDefault="00487EC2" w:rsidP="00487EC2">
      <w:pPr>
        <w:spacing w:after="0"/>
        <w:rPr>
          <w:rFonts w:ascii="Times New Roman" w:hAnsi="Times New Roman" w:cs="Times New Roman"/>
          <w:sz w:val="24"/>
          <w:szCs w:val="24"/>
        </w:rPr>
      </w:pPr>
      <w:r w:rsidRPr="00CD2BC4">
        <w:rPr>
          <w:rFonts w:ascii="Times New Roman" w:hAnsi="Times New Roman" w:cs="Times New Roman"/>
          <w:sz w:val="24"/>
          <w:szCs w:val="24"/>
        </w:rPr>
        <w:t>prof. UAM dr hab. Jacek Schmidt</w:t>
      </w:r>
    </w:p>
    <w:p w:rsidR="00487EC2" w:rsidRDefault="00487EC2" w:rsidP="00D54461">
      <w:pPr>
        <w:jc w:val="center"/>
        <w:rPr>
          <w:rFonts w:ascii="Times New Roman" w:hAnsi="Times New Roman" w:cs="Times New Roman"/>
          <w:b/>
          <w:sz w:val="24"/>
          <w:szCs w:val="24"/>
          <w:u w:val="single"/>
        </w:rPr>
      </w:pPr>
    </w:p>
    <w:p w:rsidR="00361AED" w:rsidRDefault="00361AED" w:rsidP="00D54461">
      <w:pPr>
        <w:jc w:val="center"/>
        <w:rPr>
          <w:rFonts w:ascii="Times New Roman" w:hAnsi="Times New Roman" w:cs="Times New Roman"/>
          <w:b/>
          <w:sz w:val="24"/>
          <w:szCs w:val="24"/>
          <w:u w:val="single"/>
        </w:rPr>
      </w:pPr>
    </w:p>
    <w:p w:rsidR="00361AED" w:rsidRDefault="00361AED" w:rsidP="00D54461">
      <w:pPr>
        <w:jc w:val="center"/>
        <w:rPr>
          <w:rFonts w:ascii="Times New Roman" w:hAnsi="Times New Roman" w:cs="Times New Roman"/>
          <w:b/>
          <w:sz w:val="24"/>
          <w:szCs w:val="24"/>
          <w:u w:val="single"/>
        </w:rPr>
      </w:pPr>
    </w:p>
    <w:p w:rsidR="00361AED" w:rsidRDefault="00361AED" w:rsidP="00D54461">
      <w:pPr>
        <w:jc w:val="center"/>
        <w:rPr>
          <w:rFonts w:ascii="Times New Roman" w:hAnsi="Times New Roman" w:cs="Times New Roman"/>
          <w:b/>
          <w:sz w:val="24"/>
          <w:szCs w:val="24"/>
          <w:u w:val="single"/>
        </w:rPr>
      </w:pPr>
    </w:p>
    <w:p w:rsidR="00361AED" w:rsidRDefault="00361AED" w:rsidP="00D54461">
      <w:pPr>
        <w:jc w:val="center"/>
        <w:rPr>
          <w:rFonts w:ascii="Times New Roman" w:hAnsi="Times New Roman" w:cs="Times New Roman"/>
          <w:b/>
          <w:sz w:val="24"/>
          <w:szCs w:val="24"/>
          <w:u w:val="single"/>
        </w:rPr>
      </w:pPr>
    </w:p>
    <w:p w:rsidR="00361AED" w:rsidRDefault="00361AED" w:rsidP="00D54461">
      <w:pPr>
        <w:jc w:val="center"/>
        <w:rPr>
          <w:rFonts w:ascii="Times New Roman" w:hAnsi="Times New Roman" w:cs="Times New Roman"/>
          <w:b/>
          <w:sz w:val="24"/>
          <w:szCs w:val="24"/>
          <w:u w:val="single"/>
        </w:rPr>
      </w:pPr>
    </w:p>
    <w:p w:rsidR="00D54461" w:rsidRPr="00065541" w:rsidRDefault="00D54461" w:rsidP="00D54461">
      <w:pPr>
        <w:jc w:val="center"/>
        <w:rPr>
          <w:rFonts w:ascii="Times New Roman" w:hAnsi="Times New Roman" w:cs="Times New Roman"/>
          <w:b/>
          <w:sz w:val="24"/>
          <w:szCs w:val="24"/>
          <w:u w:val="single"/>
        </w:rPr>
      </w:pPr>
      <w:r w:rsidRPr="00065541">
        <w:rPr>
          <w:rFonts w:ascii="Times New Roman" w:hAnsi="Times New Roman" w:cs="Times New Roman"/>
          <w:b/>
          <w:sz w:val="24"/>
          <w:szCs w:val="24"/>
          <w:u w:val="single"/>
        </w:rPr>
        <w:t>FORMULARZ ZGŁOSZENIOWY</w:t>
      </w:r>
    </w:p>
    <w:p w:rsidR="00D54461" w:rsidRPr="00BB0355" w:rsidRDefault="00D54461" w:rsidP="009B79B6">
      <w:pPr>
        <w:spacing w:after="0" w:line="240" w:lineRule="auto"/>
        <w:jc w:val="center"/>
        <w:rPr>
          <w:rFonts w:ascii="Times New Roman" w:hAnsi="Times New Roman" w:cs="Times New Roman"/>
          <w:b/>
          <w:sz w:val="24"/>
          <w:szCs w:val="24"/>
        </w:rPr>
      </w:pPr>
      <w:r w:rsidRPr="00BB0355">
        <w:rPr>
          <w:rFonts w:ascii="Times New Roman" w:hAnsi="Times New Roman" w:cs="Times New Roman"/>
          <w:b/>
          <w:sz w:val="24"/>
          <w:szCs w:val="24"/>
        </w:rPr>
        <w:lastRenderedPageBreak/>
        <w:t>Konferencja naukowa Komitetu Badań nad Migracjami PAN</w:t>
      </w:r>
    </w:p>
    <w:p w:rsidR="00D54461" w:rsidRPr="00BB0355" w:rsidRDefault="00D54461" w:rsidP="009B79B6">
      <w:pPr>
        <w:spacing w:after="0" w:line="240" w:lineRule="auto"/>
        <w:jc w:val="center"/>
        <w:rPr>
          <w:rFonts w:ascii="Times New Roman" w:hAnsi="Times New Roman" w:cs="Times New Roman"/>
          <w:b/>
          <w:sz w:val="24"/>
          <w:szCs w:val="24"/>
        </w:rPr>
      </w:pPr>
      <w:r w:rsidRPr="00BB0355">
        <w:rPr>
          <w:rFonts w:ascii="Times New Roman" w:hAnsi="Times New Roman" w:cs="Times New Roman"/>
          <w:b/>
          <w:sz w:val="24"/>
          <w:szCs w:val="24"/>
        </w:rPr>
        <w:t>„Europa w oblicz</w:t>
      </w:r>
      <w:r w:rsidR="009E14AF">
        <w:rPr>
          <w:rFonts w:ascii="Times New Roman" w:hAnsi="Times New Roman" w:cs="Times New Roman"/>
          <w:b/>
          <w:sz w:val="24"/>
          <w:szCs w:val="24"/>
        </w:rPr>
        <w:t>u</w:t>
      </w:r>
      <w:r w:rsidRPr="00BB0355">
        <w:rPr>
          <w:rFonts w:ascii="Times New Roman" w:hAnsi="Times New Roman" w:cs="Times New Roman"/>
          <w:b/>
          <w:sz w:val="24"/>
          <w:szCs w:val="24"/>
        </w:rPr>
        <w:t xml:space="preserve"> wielkich migracji. Nowe wyzwania społeczne, kulturowe i polityczne”</w:t>
      </w:r>
    </w:p>
    <w:p w:rsidR="00D54461" w:rsidRPr="00BB0355" w:rsidRDefault="00D54461" w:rsidP="009B79B6">
      <w:pPr>
        <w:spacing w:after="0" w:line="240" w:lineRule="auto"/>
        <w:jc w:val="center"/>
        <w:rPr>
          <w:rFonts w:ascii="Times New Roman" w:hAnsi="Times New Roman" w:cs="Times New Roman"/>
          <w:b/>
          <w:sz w:val="24"/>
          <w:szCs w:val="24"/>
        </w:rPr>
      </w:pPr>
      <w:r w:rsidRPr="00BB0355">
        <w:rPr>
          <w:rFonts w:ascii="Times New Roman" w:hAnsi="Times New Roman" w:cs="Times New Roman"/>
          <w:b/>
          <w:sz w:val="24"/>
          <w:szCs w:val="24"/>
        </w:rPr>
        <w:t>Poznań, 26-28 września 2016 r.</w:t>
      </w:r>
    </w:p>
    <w:p w:rsidR="00D54461" w:rsidRDefault="00D54461" w:rsidP="009B79B6">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6"/>
        <w:gridCol w:w="6480"/>
      </w:tblGrid>
      <w:tr w:rsidR="00D54461" w:rsidRPr="00DB0D5F" w:rsidTr="00374684">
        <w:tc>
          <w:tcPr>
            <w:tcW w:w="2808" w:type="dxa"/>
            <w:shd w:val="clear" w:color="auto" w:fill="auto"/>
          </w:tcPr>
          <w:p w:rsidR="00D54461" w:rsidRPr="00DB0D5F" w:rsidRDefault="00D54461" w:rsidP="00374684">
            <w:pPr>
              <w:rPr>
                <w:rFonts w:ascii="Times New Roman" w:eastAsia="Cambria" w:hAnsi="Times New Roman" w:cs="Times New Roman"/>
                <w:sz w:val="24"/>
              </w:rPr>
            </w:pPr>
            <w:r w:rsidRPr="00DB0D5F">
              <w:rPr>
                <w:rFonts w:ascii="Times New Roman" w:eastAsia="Cambria" w:hAnsi="Times New Roman" w:cs="Times New Roman"/>
                <w:sz w:val="24"/>
              </w:rPr>
              <w:t>Pani/Pan</w:t>
            </w:r>
          </w:p>
          <w:p w:rsidR="00D54461" w:rsidRPr="00DB0D5F" w:rsidRDefault="00D54461" w:rsidP="00374684">
            <w:pPr>
              <w:rPr>
                <w:rFonts w:ascii="Times New Roman" w:eastAsia="Cambria" w:hAnsi="Times New Roman" w:cs="Times New Roman"/>
                <w:sz w:val="24"/>
              </w:rPr>
            </w:pPr>
          </w:p>
        </w:tc>
        <w:tc>
          <w:tcPr>
            <w:tcW w:w="6480" w:type="dxa"/>
            <w:shd w:val="clear" w:color="auto" w:fill="auto"/>
          </w:tcPr>
          <w:p w:rsidR="00D54461" w:rsidRPr="00DB0D5F" w:rsidRDefault="00D54461" w:rsidP="00374684">
            <w:pPr>
              <w:rPr>
                <w:rFonts w:ascii="Times New Roman" w:eastAsia="Cambria" w:hAnsi="Times New Roman" w:cs="Times New Roman"/>
                <w:sz w:val="24"/>
              </w:rPr>
            </w:pPr>
            <w:r w:rsidRPr="00DB0D5F">
              <w:rPr>
                <w:rFonts w:ascii="Times New Roman" w:eastAsia="Cambria" w:hAnsi="Times New Roman" w:cs="Times New Roman"/>
                <w:sz w:val="24"/>
              </w:rPr>
              <w:t>IMIĘ …………………………………………………………</w:t>
            </w:r>
          </w:p>
          <w:p w:rsidR="00D54461" w:rsidRPr="00DB0D5F" w:rsidRDefault="00D54461" w:rsidP="00374684">
            <w:pPr>
              <w:rPr>
                <w:rFonts w:ascii="Times New Roman" w:eastAsia="Cambria" w:hAnsi="Times New Roman" w:cs="Times New Roman"/>
                <w:sz w:val="24"/>
              </w:rPr>
            </w:pPr>
            <w:r w:rsidRPr="00DB0D5F">
              <w:rPr>
                <w:rFonts w:ascii="Times New Roman" w:eastAsia="Cambria" w:hAnsi="Times New Roman" w:cs="Times New Roman"/>
                <w:sz w:val="24"/>
              </w:rPr>
              <w:t>NAZWISKO: ………………………………………………</w:t>
            </w:r>
          </w:p>
        </w:tc>
      </w:tr>
      <w:tr w:rsidR="00D54461" w:rsidRPr="00DB0D5F" w:rsidTr="00374684">
        <w:tc>
          <w:tcPr>
            <w:tcW w:w="2808" w:type="dxa"/>
            <w:shd w:val="clear" w:color="auto" w:fill="auto"/>
          </w:tcPr>
          <w:p w:rsidR="00D54461" w:rsidRPr="00DB0D5F" w:rsidRDefault="00D54461" w:rsidP="00374684">
            <w:pPr>
              <w:rPr>
                <w:rFonts w:ascii="Times New Roman" w:eastAsia="Cambria" w:hAnsi="Times New Roman" w:cs="Times New Roman"/>
                <w:sz w:val="24"/>
              </w:rPr>
            </w:pPr>
            <w:r w:rsidRPr="00DB0D5F">
              <w:rPr>
                <w:rFonts w:ascii="Times New Roman" w:eastAsia="Cambria" w:hAnsi="Times New Roman" w:cs="Times New Roman"/>
                <w:sz w:val="24"/>
              </w:rPr>
              <w:t>Tytuł / stopień naukowy</w:t>
            </w:r>
          </w:p>
        </w:tc>
        <w:tc>
          <w:tcPr>
            <w:tcW w:w="6480" w:type="dxa"/>
            <w:shd w:val="clear" w:color="auto" w:fill="auto"/>
          </w:tcPr>
          <w:p w:rsidR="00D54461" w:rsidRPr="00DB0D5F" w:rsidRDefault="00D54461" w:rsidP="00374684">
            <w:pPr>
              <w:rPr>
                <w:rFonts w:ascii="Times New Roman" w:eastAsia="Cambria" w:hAnsi="Times New Roman" w:cs="Times New Roman"/>
                <w:sz w:val="24"/>
              </w:rPr>
            </w:pPr>
          </w:p>
          <w:p w:rsidR="00D54461" w:rsidRPr="00DB0D5F" w:rsidRDefault="00D54461" w:rsidP="00374684">
            <w:pPr>
              <w:rPr>
                <w:rFonts w:ascii="Times New Roman" w:eastAsia="Cambria" w:hAnsi="Times New Roman" w:cs="Times New Roman"/>
                <w:sz w:val="24"/>
              </w:rPr>
            </w:pPr>
            <w:r w:rsidRPr="00DB0D5F">
              <w:rPr>
                <w:rFonts w:ascii="Times New Roman" w:eastAsia="Cambria" w:hAnsi="Times New Roman" w:cs="Times New Roman"/>
                <w:sz w:val="24"/>
              </w:rPr>
              <w:t>………………………………………………………………</w:t>
            </w:r>
          </w:p>
        </w:tc>
      </w:tr>
      <w:tr w:rsidR="00D54461" w:rsidRPr="00DB0D5F" w:rsidTr="00374684">
        <w:tc>
          <w:tcPr>
            <w:tcW w:w="2808" w:type="dxa"/>
            <w:shd w:val="clear" w:color="auto" w:fill="auto"/>
          </w:tcPr>
          <w:p w:rsidR="00D54461" w:rsidRPr="00DB0D5F" w:rsidRDefault="00D54461" w:rsidP="00374684">
            <w:pPr>
              <w:rPr>
                <w:rFonts w:ascii="Times New Roman" w:eastAsia="Cambria" w:hAnsi="Times New Roman" w:cs="Times New Roman"/>
                <w:sz w:val="24"/>
              </w:rPr>
            </w:pPr>
            <w:r w:rsidRPr="00DB0D5F">
              <w:rPr>
                <w:rFonts w:ascii="Times New Roman" w:eastAsia="Cambria" w:hAnsi="Times New Roman" w:cs="Times New Roman"/>
                <w:sz w:val="24"/>
              </w:rPr>
              <w:t>Dane kontaktowe</w:t>
            </w:r>
          </w:p>
        </w:tc>
        <w:tc>
          <w:tcPr>
            <w:tcW w:w="6480" w:type="dxa"/>
            <w:shd w:val="clear" w:color="auto" w:fill="auto"/>
          </w:tcPr>
          <w:p w:rsidR="00D54461" w:rsidRDefault="00D54461" w:rsidP="00374684">
            <w:pPr>
              <w:rPr>
                <w:rFonts w:ascii="Times New Roman" w:eastAsia="Cambria" w:hAnsi="Times New Roman" w:cs="Times New Roman"/>
                <w:sz w:val="24"/>
              </w:rPr>
            </w:pPr>
          </w:p>
          <w:p w:rsidR="00D54461" w:rsidRPr="00DB0D5F" w:rsidRDefault="00D54461" w:rsidP="00374684">
            <w:pPr>
              <w:rPr>
                <w:rFonts w:ascii="Times New Roman" w:eastAsia="Cambria" w:hAnsi="Times New Roman" w:cs="Times New Roman"/>
                <w:sz w:val="24"/>
              </w:rPr>
            </w:pPr>
            <w:r w:rsidRPr="00DB0D5F">
              <w:rPr>
                <w:rFonts w:ascii="Times New Roman" w:eastAsia="Cambria" w:hAnsi="Times New Roman" w:cs="Times New Roman"/>
                <w:sz w:val="24"/>
              </w:rPr>
              <w:t>e/mail ………………………………………………………</w:t>
            </w:r>
          </w:p>
          <w:p w:rsidR="00D54461" w:rsidRPr="00DB0D5F" w:rsidRDefault="00D54461" w:rsidP="00374684">
            <w:pPr>
              <w:rPr>
                <w:rFonts w:ascii="Times New Roman" w:eastAsia="Cambria" w:hAnsi="Times New Roman" w:cs="Times New Roman"/>
                <w:sz w:val="24"/>
              </w:rPr>
            </w:pPr>
            <w:r w:rsidRPr="00DB0D5F">
              <w:rPr>
                <w:rFonts w:ascii="Times New Roman" w:eastAsia="Cambria" w:hAnsi="Times New Roman" w:cs="Times New Roman"/>
                <w:sz w:val="24"/>
              </w:rPr>
              <w:t>telefon ………………………………………………………</w:t>
            </w:r>
          </w:p>
        </w:tc>
      </w:tr>
      <w:tr w:rsidR="00D54461" w:rsidRPr="00DB0D5F" w:rsidTr="00374684">
        <w:tc>
          <w:tcPr>
            <w:tcW w:w="2808" w:type="dxa"/>
            <w:shd w:val="clear" w:color="auto" w:fill="auto"/>
          </w:tcPr>
          <w:p w:rsidR="00D54461" w:rsidRPr="00DB0D5F" w:rsidRDefault="00D54461" w:rsidP="00374684">
            <w:pPr>
              <w:rPr>
                <w:rFonts w:ascii="Times New Roman" w:eastAsia="Cambria" w:hAnsi="Times New Roman" w:cs="Times New Roman"/>
                <w:sz w:val="24"/>
              </w:rPr>
            </w:pPr>
            <w:r w:rsidRPr="00DB0D5F">
              <w:rPr>
                <w:rFonts w:ascii="Times New Roman" w:eastAsia="Cambria" w:hAnsi="Times New Roman" w:cs="Times New Roman"/>
                <w:sz w:val="24"/>
              </w:rPr>
              <w:t>Reprezentowana instytucja</w:t>
            </w:r>
          </w:p>
        </w:tc>
        <w:tc>
          <w:tcPr>
            <w:tcW w:w="6480" w:type="dxa"/>
            <w:shd w:val="clear" w:color="auto" w:fill="auto"/>
          </w:tcPr>
          <w:p w:rsidR="00D54461" w:rsidRPr="00DB0D5F" w:rsidRDefault="00D54461" w:rsidP="00374684">
            <w:pPr>
              <w:rPr>
                <w:rFonts w:ascii="Times New Roman" w:eastAsia="Cambria" w:hAnsi="Times New Roman" w:cs="Times New Roman"/>
                <w:sz w:val="24"/>
              </w:rPr>
            </w:pPr>
          </w:p>
          <w:p w:rsidR="00D54461" w:rsidRPr="00DB0D5F" w:rsidRDefault="00D54461" w:rsidP="00374684">
            <w:pPr>
              <w:rPr>
                <w:rFonts w:ascii="Times New Roman" w:eastAsia="Cambria" w:hAnsi="Times New Roman" w:cs="Times New Roman"/>
                <w:sz w:val="24"/>
              </w:rPr>
            </w:pPr>
            <w:r w:rsidRPr="00DB0D5F">
              <w:rPr>
                <w:rFonts w:ascii="Times New Roman" w:eastAsia="Cambria" w:hAnsi="Times New Roman" w:cs="Times New Roman"/>
                <w:sz w:val="24"/>
              </w:rPr>
              <w:t>………………………………………………………………….</w:t>
            </w:r>
          </w:p>
        </w:tc>
      </w:tr>
      <w:tr w:rsidR="00D54461" w:rsidRPr="00DB0D5F" w:rsidTr="00374684">
        <w:tc>
          <w:tcPr>
            <w:tcW w:w="2808" w:type="dxa"/>
            <w:shd w:val="clear" w:color="auto" w:fill="auto"/>
          </w:tcPr>
          <w:p w:rsidR="00D54461" w:rsidRPr="00DB0D5F" w:rsidRDefault="00D54461" w:rsidP="00374684">
            <w:pPr>
              <w:rPr>
                <w:rFonts w:ascii="Times New Roman" w:eastAsia="Cambria" w:hAnsi="Times New Roman" w:cs="Times New Roman"/>
                <w:sz w:val="24"/>
              </w:rPr>
            </w:pPr>
            <w:r w:rsidRPr="00DB0D5F">
              <w:rPr>
                <w:rFonts w:ascii="Times New Roman" w:eastAsia="Cambria" w:hAnsi="Times New Roman" w:cs="Times New Roman"/>
                <w:sz w:val="24"/>
              </w:rPr>
              <w:t>Tytuł wystąpienia</w:t>
            </w:r>
          </w:p>
        </w:tc>
        <w:tc>
          <w:tcPr>
            <w:tcW w:w="6480" w:type="dxa"/>
            <w:shd w:val="clear" w:color="auto" w:fill="auto"/>
          </w:tcPr>
          <w:p w:rsidR="00D54461" w:rsidRPr="00DB0D5F" w:rsidRDefault="00D54461" w:rsidP="00374684">
            <w:pPr>
              <w:rPr>
                <w:rFonts w:ascii="Times New Roman" w:eastAsia="Cambria" w:hAnsi="Times New Roman" w:cs="Times New Roman"/>
                <w:sz w:val="24"/>
              </w:rPr>
            </w:pPr>
          </w:p>
          <w:p w:rsidR="00D54461" w:rsidRPr="00DB0D5F" w:rsidRDefault="00D54461" w:rsidP="00374684">
            <w:pPr>
              <w:rPr>
                <w:rFonts w:ascii="Times New Roman" w:eastAsia="Cambria" w:hAnsi="Times New Roman" w:cs="Times New Roman"/>
                <w:sz w:val="24"/>
              </w:rPr>
            </w:pPr>
            <w:r w:rsidRPr="00DB0D5F">
              <w:rPr>
                <w:rFonts w:ascii="Times New Roman" w:eastAsia="Cambria" w:hAnsi="Times New Roman" w:cs="Times New Roman"/>
                <w:sz w:val="24"/>
              </w:rPr>
              <w:t>…………………………………………………………………..</w:t>
            </w:r>
          </w:p>
        </w:tc>
      </w:tr>
      <w:tr w:rsidR="00D54461" w:rsidRPr="00DB0D5F" w:rsidTr="00374684">
        <w:tc>
          <w:tcPr>
            <w:tcW w:w="2808" w:type="dxa"/>
            <w:shd w:val="clear" w:color="auto" w:fill="auto"/>
          </w:tcPr>
          <w:p w:rsidR="00D54461" w:rsidRPr="00DB0D5F" w:rsidRDefault="00D54461" w:rsidP="00374684">
            <w:pPr>
              <w:rPr>
                <w:rFonts w:ascii="Times New Roman" w:eastAsia="Cambria" w:hAnsi="Times New Roman" w:cs="Times New Roman"/>
                <w:sz w:val="24"/>
              </w:rPr>
            </w:pPr>
            <w:r w:rsidRPr="00DB0D5F">
              <w:rPr>
                <w:rFonts w:ascii="Times New Roman" w:eastAsia="Cambria" w:hAnsi="Times New Roman" w:cs="Times New Roman"/>
                <w:sz w:val="24"/>
              </w:rPr>
              <w:t>Dane do faktury VAT</w:t>
            </w:r>
          </w:p>
        </w:tc>
        <w:tc>
          <w:tcPr>
            <w:tcW w:w="6480" w:type="dxa"/>
            <w:shd w:val="clear" w:color="auto" w:fill="auto"/>
          </w:tcPr>
          <w:p w:rsidR="00D54461" w:rsidRPr="00DB0D5F" w:rsidRDefault="00D54461" w:rsidP="00374684">
            <w:pPr>
              <w:rPr>
                <w:rFonts w:ascii="Times New Roman" w:eastAsia="Cambria" w:hAnsi="Times New Roman" w:cs="Times New Roman"/>
                <w:sz w:val="24"/>
              </w:rPr>
            </w:pPr>
          </w:p>
          <w:p w:rsidR="00D54461" w:rsidRPr="00DB0D5F" w:rsidRDefault="00D54461" w:rsidP="00374684">
            <w:pPr>
              <w:rPr>
                <w:rFonts w:ascii="Times New Roman" w:eastAsia="Cambria" w:hAnsi="Times New Roman" w:cs="Times New Roman"/>
                <w:sz w:val="24"/>
              </w:rPr>
            </w:pPr>
            <w:r w:rsidRPr="00DB0D5F">
              <w:rPr>
                <w:rFonts w:ascii="Times New Roman" w:eastAsia="Cambria" w:hAnsi="Times New Roman" w:cs="Times New Roman"/>
                <w:sz w:val="24"/>
              </w:rPr>
              <w:t>………………………………………………………………….</w:t>
            </w:r>
          </w:p>
          <w:p w:rsidR="00D54461" w:rsidRPr="00DB0D5F" w:rsidRDefault="00D54461" w:rsidP="00374684">
            <w:pPr>
              <w:rPr>
                <w:rFonts w:ascii="Times New Roman" w:eastAsia="Cambria" w:hAnsi="Times New Roman" w:cs="Times New Roman"/>
                <w:sz w:val="24"/>
              </w:rPr>
            </w:pPr>
            <w:r w:rsidRPr="00DB0D5F">
              <w:rPr>
                <w:rFonts w:ascii="Times New Roman" w:eastAsia="Cambria" w:hAnsi="Times New Roman" w:cs="Times New Roman"/>
                <w:sz w:val="24"/>
              </w:rPr>
              <w:t>………………………………………………………………….</w:t>
            </w:r>
          </w:p>
          <w:p w:rsidR="00D54461" w:rsidRPr="00DB0D5F" w:rsidRDefault="00D54461" w:rsidP="00374684">
            <w:pPr>
              <w:rPr>
                <w:rFonts w:ascii="Times New Roman" w:eastAsia="Cambria" w:hAnsi="Times New Roman" w:cs="Times New Roman"/>
                <w:sz w:val="24"/>
              </w:rPr>
            </w:pPr>
            <w:r w:rsidRPr="00DB0D5F">
              <w:rPr>
                <w:rFonts w:ascii="Times New Roman" w:eastAsia="Cambria" w:hAnsi="Times New Roman" w:cs="Times New Roman"/>
                <w:sz w:val="24"/>
              </w:rPr>
              <w:t>………………………………………………………………….</w:t>
            </w:r>
          </w:p>
        </w:tc>
      </w:tr>
      <w:tr w:rsidR="00D54461" w:rsidRPr="00DB0D5F" w:rsidTr="00374684">
        <w:tc>
          <w:tcPr>
            <w:tcW w:w="2808" w:type="dxa"/>
            <w:shd w:val="clear" w:color="auto" w:fill="auto"/>
          </w:tcPr>
          <w:p w:rsidR="00D54461" w:rsidRPr="00DB0D5F" w:rsidRDefault="00D54461" w:rsidP="000A3F52">
            <w:pPr>
              <w:spacing w:after="0" w:line="240" w:lineRule="auto"/>
              <w:rPr>
                <w:rFonts w:ascii="Times New Roman" w:eastAsia="Cambria" w:hAnsi="Times New Roman" w:cs="Times New Roman"/>
                <w:sz w:val="24"/>
              </w:rPr>
            </w:pPr>
            <w:r w:rsidRPr="00DB0D5F">
              <w:rPr>
                <w:rFonts w:ascii="Times New Roman" w:eastAsia="Cambria" w:hAnsi="Times New Roman" w:cs="Times New Roman"/>
                <w:sz w:val="24"/>
              </w:rPr>
              <w:t>Adres na który należy wysłać fakturę</w:t>
            </w:r>
          </w:p>
          <w:p w:rsidR="00D54461" w:rsidRPr="00DB0D5F" w:rsidRDefault="00D54461" w:rsidP="00374684">
            <w:pPr>
              <w:rPr>
                <w:rFonts w:ascii="Times New Roman" w:eastAsia="Cambria" w:hAnsi="Times New Roman" w:cs="Times New Roman"/>
                <w:sz w:val="24"/>
              </w:rPr>
            </w:pPr>
          </w:p>
        </w:tc>
        <w:tc>
          <w:tcPr>
            <w:tcW w:w="6480" w:type="dxa"/>
            <w:shd w:val="clear" w:color="auto" w:fill="auto"/>
          </w:tcPr>
          <w:p w:rsidR="00D54461" w:rsidRPr="00DB0D5F" w:rsidRDefault="00D54461" w:rsidP="00374684">
            <w:pPr>
              <w:rPr>
                <w:rFonts w:ascii="Times New Roman" w:eastAsia="Cambria" w:hAnsi="Times New Roman" w:cs="Times New Roman"/>
                <w:sz w:val="24"/>
              </w:rPr>
            </w:pPr>
          </w:p>
          <w:p w:rsidR="00D54461" w:rsidRPr="00DB0D5F" w:rsidRDefault="00D54461" w:rsidP="00374684">
            <w:pPr>
              <w:rPr>
                <w:rFonts w:ascii="Times New Roman" w:eastAsia="Cambria" w:hAnsi="Times New Roman" w:cs="Times New Roman"/>
                <w:sz w:val="24"/>
              </w:rPr>
            </w:pPr>
            <w:r w:rsidRPr="00DB0D5F">
              <w:rPr>
                <w:rFonts w:ascii="Times New Roman" w:eastAsia="Cambria" w:hAnsi="Times New Roman" w:cs="Times New Roman"/>
                <w:sz w:val="24"/>
              </w:rPr>
              <w:t>………………………………………………………………….</w:t>
            </w:r>
          </w:p>
          <w:p w:rsidR="00D54461" w:rsidRPr="00DB0D5F" w:rsidRDefault="00D54461" w:rsidP="00374684">
            <w:pPr>
              <w:rPr>
                <w:rFonts w:ascii="Times New Roman" w:eastAsia="Cambria" w:hAnsi="Times New Roman" w:cs="Times New Roman"/>
                <w:sz w:val="24"/>
              </w:rPr>
            </w:pPr>
            <w:r w:rsidRPr="00DB0D5F">
              <w:rPr>
                <w:rFonts w:ascii="Times New Roman" w:eastAsia="Cambria" w:hAnsi="Times New Roman" w:cs="Times New Roman"/>
                <w:sz w:val="24"/>
              </w:rPr>
              <w:t>………………………………………………………………….</w:t>
            </w:r>
          </w:p>
          <w:p w:rsidR="00D54461" w:rsidRPr="00DB0D5F" w:rsidRDefault="00D54461" w:rsidP="00374684">
            <w:pPr>
              <w:rPr>
                <w:rFonts w:ascii="Times New Roman" w:eastAsia="Cambria" w:hAnsi="Times New Roman" w:cs="Times New Roman"/>
                <w:sz w:val="24"/>
              </w:rPr>
            </w:pPr>
            <w:r w:rsidRPr="00DB0D5F">
              <w:rPr>
                <w:rFonts w:ascii="Times New Roman" w:eastAsia="Cambria" w:hAnsi="Times New Roman" w:cs="Times New Roman"/>
                <w:sz w:val="24"/>
              </w:rPr>
              <w:t>…………………………………………………………………..</w:t>
            </w:r>
          </w:p>
          <w:p w:rsidR="00D54461" w:rsidRPr="00DB0D5F" w:rsidRDefault="00D54461" w:rsidP="00374684">
            <w:pPr>
              <w:rPr>
                <w:rFonts w:ascii="Times New Roman" w:eastAsia="Cambria" w:hAnsi="Times New Roman" w:cs="Times New Roman"/>
                <w:sz w:val="24"/>
              </w:rPr>
            </w:pPr>
          </w:p>
        </w:tc>
      </w:tr>
      <w:tr w:rsidR="00D54461" w:rsidRPr="00DB0D5F" w:rsidTr="00374684">
        <w:tc>
          <w:tcPr>
            <w:tcW w:w="2808" w:type="dxa"/>
            <w:shd w:val="clear" w:color="auto" w:fill="auto"/>
          </w:tcPr>
          <w:p w:rsidR="00D54461" w:rsidRPr="00DB0D5F" w:rsidRDefault="00D54461" w:rsidP="000A3F52">
            <w:pPr>
              <w:spacing w:after="0" w:line="240" w:lineRule="auto"/>
              <w:rPr>
                <w:rFonts w:ascii="Times New Roman" w:eastAsia="Cambria" w:hAnsi="Times New Roman" w:cs="Times New Roman"/>
                <w:sz w:val="24"/>
              </w:rPr>
            </w:pPr>
            <w:r w:rsidRPr="00DB0D5F">
              <w:rPr>
                <w:rFonts w:ascii="Times New Roman" w:eastAsia="Cambria" w:hAnsi="Times New Roman" w:cs="Times New Roman"/>
                <w:sz w:val="24"/>
              </w:rPr>
              <w:t>Abstrakt</w:t>
            </w:r>
          </w:p>
          <w:p w:rsidR="00D54461" w:rsidRPr="00DB0D5F" w:rsidRDefault="00D54461" w:rsidP="000A3F52">
            <w:pPr>
              <w:spacing w:after="0" w:line="240" w:lineRule="auto"/>
              <w:rPr>
                <w:rFonts w:ascii="Times New Roman" w:eastAsia="Cambria" w:hAnsi="Times New Roman" w:cs="Times New Roman"/>
                <w:sz w:val="24"/>
              </w:rPr>
            </w:pPr>
            <w:r>
              <w:rPr>
                <w:rFonts w:ascii="Times New Roman" w:eastAsia="Cambria" w:hAnsi="Times New Roman" w:cs="Times New Roman"/>
                <w:sz w:val="24"/>
              </w:rPr>
              <w:t>(min 10</w:t>
            </w:r>
            <w:r w:rsidRPr="00DB0D5F">
              <w:rPr>
                <w:rFonts w:ascii="Times New Roman" w:eastAsia="Cambria" w:hAnsi="Times New Roman" w:cs="Times New Roman"/>
                <w:sz w:val="24"/>
              </w:rPr>
              <w:t xml:space="preserve">00, </w:t>
            </w:r>
          </w:p>
          <w:p w:rsidR="00D54461" w:rsidRPr="00DB0D5F" w:rsidRDefault="00D54461" w:rsidP="000A3F52">
            <w:pPr>
              <w:spacing w:after="0" w:line="240" w:lineRule="auto"/>
              <w:rPr>
                <w:rFonts w:ascii="Times New Roman" w:eastAsia="Cambria" w:hAnsi="Times New Roman" w:cs="Times New Roman"/>
                <w:sz w:val="24"/>
              </w:rPr>
            </w:pPr>
            <w:r w:rsidRPr="00DB0D5F">
              <w:rPr>
                <w:rFonts w:ascii="Times New Roman" w:eastAsia="Cambria" w:hAnsi="Times New Roman" w:cs="Times New Roman"/>
                <w:sz w:val="24"/>
              </w:rPr>
              <w:t>max 2000 znaków)</w:t>
            </w:r>
          </w:p>
        </w:tc>
        <w:tc>
          <w:tcPr>
            <w:tcW w:w="6480" w:type="dxa"/>
            <w:shd w:val="clear" w:color="auto" w:fill="auto"/>
          </w:tcPr>
          <w:p w:rsidR="00D54461" w:rsidRPr="00DB0D5F" w:rsidRDefault="00D54461" w:rsidP="00374684">
            <w:pPr>
              <w:rPr>
                <w:rFonts w:ascii="Times New Roman" w:eastAsia="Cambria" w:hAnsi="Times New Roman" w:cs="Times New Roman"/>
                <w:sz w:val="24"/>
              </w:rPr>
            </w:pPr>
          </w:p>
        </w:tc>
      </w:tr>
    </w:tbl>
    <w:p w:rsidR="003C47DD" w:rsidRDefault="003C47DD"/>
    <w:sectPr w:rsidR="003C47DD" w:rsidSect="00220EE1">
      <w:headerReference w:type="default" r:id="rId20"/>
      <w:pgSz w:w="11906" w:h="16838"/>
      <w:pgMar w:top="397" w:right="1418" w:bottom="1418" w:left="1418" w:header="1531"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6F35" w:rsidRDefault="006B6F35" w:rsidP="00A036B0">
      <w:pPr>
        <w:spacing w:after="0" w:line="240" w:lineRule="auto"/>
      </w:pPr>
      <w:r>
        <w:separator/>
      </w:r>
    </w:p>
  </w:endnote>
  <w:endnote w:type="continuationSeparator" w:id="0">
    <w:p w:rsidR="006B6F35" w:rsidRDefault="006B6F35" w:rsidP="00A036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6F35" w:rsidRDefault="006B6F35" w:rsidP="00A036B0">
      <w:pPr>
        <w:spacing w:after="0" w:line="240" w:lineRule="auto"/>
      </w:pPr>
      <w:r>
        <w:separator/>
      </w:r>
    </w:p>
  </w:footnote>
  <w:footnote w:type="continuationSeparator" w:id="0">
    <w:p w:rsidR="006B6F35" w:rsidRDefault="006B6F35" w:rsidP="00A036B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EE1" w:rsidRDefault="008D5485">
    <w:pPr>
      <w:pStyle w:val="Nagwek"/>
    </w:pPr>
    <w:r>
      <w:rPr>
        <w:rFonts w:ascii="Times New Roman" w:hAnsi="Times New Roman" w:cs="Times New Roman"/>
        <w:b/>
        <w:noProof/>
        <w:sz w:val="24"/>
        <w:szCs w:val="24"/>
        <w:lang w:eastAsia="pl-PL"/>
      </w:rPr>
      <w:drawing>
        <wp:anchor distT="0" distB="0" distL="114300" distR="114300" simplePos="0" relativeHeight="251660288" behindDoc="0" locked="0" layoutInCell="1" allowOverlap="1">
          <wp:simplePos x="0" y="0"/>
          <wp:positionH relativeFrom="column">
            <wp:posOffset>4288155</wp:posOffset>
          </wp:positionH>
          <wp:positionV relativeFrom="paragraph">
            <wp:posOffset>-676910</wp:posOffset>
          </wp:positionV>
          <wp:extent cx="1685925" cy="467995"/>
          <wp:effectExtent l="0" t="0" r="9525" b="8255"/>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_znak.tif"/>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85925" cy="467995"/>
                  </a:xfrm>
                  <a:prstGeom prst="rect">
                    <a:avLst/>
                  </a:prstGeom>
                </pic:spPr>
              </pic:pic>
            </a:graphicData>
          </a:graphic>
        </wp:anchor>
      </w:drawing>
    </w:r>
    <w:r>
      <w:rPr>
        <w:noProof/>
        <w:lang w:eastAsia="pl-PL"/>
      </w:rPr>
      <w:drawing>
        <wp:anchor distT="0" distB="0" distL="114300" distR="114300" simplePos="0" relativeHeight="251659264" behindDoc="0" locked="0" layoutInCell="1" allowOverlap="1">
          <wp:simplePos x="0" y="0"/>
          <wp:positionH relativeFrom="column">
            <wp:posOffset>1000125</wp:posOffset>
          </wp:positionH>
          <wp:positionV relativeFrom="paragraph">
            <wp:posOffset>-905510</wp:posOffset>
          </wp:positionV>
          <wp:extent cx="3086735" cy="971550"/>
          <wp:effectExtent l="0" t="0" r="0" b="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735" cy="971550"/>
                  </a:xfrm>
                  <a:prstGeom prst="rect">
                    <a:avLst/>
                  </a:prstGeom>
                  <a:noFill/>
                </pic:spPr>
              </pic:pic>
            </a:graphicData>
          </a:graphic>
        </wp:anchor>
      </w:drawing>
    </w:r>
    <w:r>
      <w:rPr>
        <w:noProof/>
        <w:lang w:eastAsia="pl-PL"/>
      </w:rPr>
      <w:drawing>
        <wp:anchor distT="0" distB="0" distL="114300" distR="114300" simplePos="0" relativeHeight="251658240" behindDoc="0" locked="0" layoutInCell="1" allowOverlap="1">
          <wp:simplePos x="0" y="0"/>
          <wp:positionH relativeFrom="column">
            <wp:posOffset>-284480</wp:posOffset>
          </wp:positionH>
          <wp:positionV relativeFrom="paragraph">
            <wp:posOffset>-934085</wp:posOffset>
          </wp:positionV>
          <wp:extent cx="1104900" cy="971550"/>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97155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4841A0"/>
    <w:multiLevelType w:val="hybridMultilevel"/>
    <w:tmpl w:val="D16CA4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A036B0"/>
    <w:rsid w:val="00001C7E"/>
    <w:rsid w:val="000027D7"/>
    <w:rsid w:val="00002BC4"/>
    <w:rsid w:val="00004C10"/>
    <w:rsid w:val="000059B9"/>
    <w:rsid w:val="00007AFB"/>
    <w:rsid w:val="00007CCE"/>
    <w:rsid w:val="000102A4"/>
    <w:rsid w:val="00012FBB"/>
    <w:rsid w:val="000142CC"/>
    <w:rsid w:val="000144B8"/>
    <w:rsid w:val="00014F30"/>
    <w:rsid w:val="0001531D"/>
    <w:rsid w:val="000156C2"/>
    <w:rsid w:val="00016ADA"/>
    <w:rsid w:val="000170B4"/>
    <w:rsid w:val="0001731A"/>
    <w:rsid w:val="00017489"/>
    <w:rsid w:val="00017B24"/>
    <w:rsid w:val="000200ED"/>
    <w:rsid w:val="00020645"/>
    <w:rsid w:val="000215F6"/>
    <w:rsid w:val="000240F5"/>
    <w:rsid w:val="00024864"/>
    <w:rsid w:val="000249B4"/>
    <w:rsid w:val="00024A35"/>
    <w:rsid w:val="0002687F"/>
    <w:rsid w:val="000269B3"/>
    <w:rsid w:val="0002713A"/>
    <w:rsid w:val="0002772F"/>
    <w:rsid w:val="0003053D"/>
    <w:rsid w:val="00030AEB"/>
    <w:rsid w:val="00032E2E"/>
    <w:rsid w:val="00033B7E"/>
    <w:rsid w:val="00035373"/>
    <w:rsid w:val="000360E0"/>
    <w:rsid w:val="000362DC"/>
    <w:rsid w:val="00037272"/>
    <w:rsid w:val="0003734D"/>
    <w:rsid w:val="00037498"/>
    <w:rsid w:val="0004110A"/>
    <w:rsid w:val="00041361"/>
    <w:rsid w:val="00042BE3"/>
    <w:rsid w:val="0004317F"/>
    <w:rsid w:val="000433F6"/>
    <w:rsid w:val="00043938"/>
    <w:rsid w:val="00045DEC"/>
    <w:rsid w:val="00046549"/>
    <w:rsid w:val="000470E5"/>
    <w:rsid w:val="00047E74"/>
    <w:rsid w:val="00050040"/>
    <w:rsid w:val="00050F80"/>
    <w:rsid w:val="00053472"/>
    <w:rsid w:val="000536A3"/>
    <w:rsid w:val="00053719"/>
    <w:rsid w:val="0005474D"/>
    <w:rsid w:val="000550D5"/>
    <w:rsid w:val="00056080"/>
    <w:rsid w:val="000567D3"/>
    <w:rsid w:val="00057E68"/>
    <w:rsid w:val="00060AD5"/>
    <w:rsid w:val="00061DE9"/>
    <w:rsid w:val="00063131"/>
    <w:rsid w:val="0006331D"/>
    <w:rsid w:val="00063A8E"/>
    <w:rsid w:val="00063ACE"/>
    <w:rsid w:val="000644CF"/>
    <w:rsid w:val="00065B7E"/>
    <w:rsid w:val="000666A2"/>
    <w:rsid w:val="00067F5F"/>
    <w:rsid w:val="00067FEB"/>
    <w:rsid w:val="000706F1"/>
    <w:rsid w:val="0007247D"/>
    <w:rsid w:val="00073475"/>
    <w:rsid w:val="000739AD"/>
    <w:rsid w:val="00073C13"/>
    <w:rsid w:val="000770CB"/>
    <w:rsid w:val="00077965"/>
    <w:rsid w:val="00077D4B"/>
    <w:rsid w:val="00077FE0"/>
    <w:rsid w:val="000803BF"/>
    <w:rsid w:val="0008152A"/>
    <w:rsid w:val="00081E27"/>
    <w:rsid w:val="000822FB"/>
    <w:rsid w:val="0008556C"/>
    <w:rsid w:val="00085970"/>
    <w:rsid w:val="00087823"/>
    <w:rsid w:val="00092AA3"/>
    <w:rsid w:val="0009385C"/>
    <w:rsid w:val="00094201"/>
    <w:rsid w:val="00095233"/>
    <w:rsid w:val="000959A1"/>
    <w:rsid w:val="00095CBC"/>
    <w:rsid w:val="000966CF"/>
    <w:rsid w:val="00096C35"/>
    <w:rsid w:val="000972C1"/>
    <w:rsid w:val="00097438"/>
    <w:rsid w:val="000978C9"/>
    <w:rsid w:val="00097EE4"/>
    <w:rsid w:val="000A0403"/>
    <w:rsid w:val="000A0BB3"/>
    <w:rsid w:val="000A1347"/>
    <w:rsid w:val="000A17FE"/>
    <w:rsid w:val="000A2251"/>
    <w:rsid w:val="000A28A9"/>
    <w:rsid w:val="000A2F7B"/>
    <w:rsid w:val="000A3F52"/>
    <w:rsid w:val="000A5C08"/>
    <w:rsid w:val="000A5F5B"/>
    <w:rsid w:val="000A7880"/>
    <w:rsid w:val="000A7C00"/>
    <w:rsid w:val="000B0003"/>
    <w:rsid w:val="000B1322"/>
    <w:rsid w:val="000B203E"/>
    <w:rsid w:val="000B243B"/>
    <w:rsid w:val="000B3072"/>
    <w:rsid w:val="000B36F5"/>
    <w:rsid w:val="000B39A5"/>
    <w:rsid w:val="000B4292"/>
    <w:rsid w:val="000B5665"/>
    <w:rsid w:val="000B5C2D"/>
    <w:rsid w:val="000B5ED7"/>
    <w:rsid w:val="000B6995"/>
    <w:rsid w:val="000C0063"/>
    <w:rsid w:val="000C0AB1"/>
    <w:rsid w:val="000C14D1"/>
    <w:rsid w:val="000C1874"/>
    <w:rsid w:val="000C2B7A"/>
    <w:rsid w:val="000C3B86"/>
    <w:rsid w:val="000C4BAE"/>
    <w:rsid w:val="000C5866"/>
    <w:rsid w:val="000C5C60"/>
    <w:rsid w:val="000C5F5A"/>
    <w:rsid w:val="000D09CF"/>
    <w:rsid w:val="000D0FA4"/>
    <w:rsid w:val="000D2A6E"/>
    <w:rsid w:val="000D2C9B"/>
    <w:rsid w:val="000D35D6"/>
    <w:rsid w:val="000D4053"/>
    <w:rsid w:val="000D462F"/>
    <w:rsid w:val="000D4A39"/>
    <w:rsid w:val="000D5044"/>
    <w:rsid w:val="000D5587"/>
    <w:rsid w:val="000D58C7"/>
    <w:rsid w:val="000D5CAD"/>
    <w:rsid w:val="000D6068"/>
    <w:rsid w:val="000D60D6"/>
    <w:rsid w:val="000D67B3"/>
    <w:rsid w:val="000D6909"/>
    <w:rsid w:val="000D6D8A"/>
    <w:rsid w:val="000E0CA7"/>
    <w:rsid w:val="000E3956"/>
    <w:rsid w:val="000E4233"/>
    <w:rsid w:val="000E4995"/>
    <w:rsid w:val="000E5529"/>
    <w:rsid w:val="000E56D1"/>
    <w:rsid w:val="000E680A"/>
    <w:rsid w:val="000F2669"/>
    <w:rsid w:val="000F499E"/>
    <w:rsid w:val="000F4CFE"/>
    <w:rsid w:val="000F4DFB"/>
    <w:rsid w:val="000F4E0E"/>
    <w:rsid w:val="000F4EAF"/>
    <w:rsid w:val="000F4EB2"/>
    <w:rsid w:val="000F540D"/>
    <w:rsid w:val="000F5655"/>
    <w:rsid w:val="000F5809"/>
    <w:rsid w:val="000F738E"/>
    <w:rsid w:val="000F73AB"/>
    <w:rsid w:val="0010076B"/>
    <w:rsid w:val="001009EF"/>
    <w:rsid w:val="00100AFD"/>
    <w:rsid w:val="0010149F"/>
    <w:rsid w:val="00101D61"/>
    <w:rsid w:val="001025AD"/>
    <w:rsid w:val="00102EE2"/>
    <w:rsid w:val="0010318C"/>
    <w:rsid w:val="00103373"/>
    <w:rsid w:val="00103EA4"/>
    <w:rsid w:val="00105567"/>
    <w:rsid w:val="001057CC"/>
    <w:rsid w:val="0010666A"/>
    <w:rsid w:val="001078B0"/>
    <w:rsid w:val="001105AC"/>
    <w:rsid w:val="001119D2"/>
    <w:rsid w:val="00111F98"/>
    <w:rsid w:val="00115477"/>
    <w:rsid w:val="00115EC3"/>
    <w:rsid w:val="001209A6"/>
    <w:rsid w:val="001210AC"/>
    <w:rsid w:val="00121BB8"/>
    <w:rsid w:val="00121E2F"/>
    <w:rsid w:val="00122683"/>
    <w:rsid w:val="00124D44"/>
    <w:rsid w:val="00124FEB"/>
    <w:rsid w:val="00126C0B"/>
    <w:rsid w:val="0012729A"/>
    <w:rsid w:val="001273C8"/>
    <w:rsid w:val="0013014C"/>
    <w:rsid w:val="00131A6A"/>
    <w:rsid w:val="001323D2"/>
    <w:rsid w:val="0013366B"/>
    <w:rsid w:val="00133C06"/>
    <w:rsid w:val="00133C33"/>
    <w:rsid w:val="00134009"/>
    <w:rsid w:val="00137991"/>
    <w:rsid w:val="00140995"/>
    <w:rsid w:val="00141AD1"/>
    <w:rsid w:val="00141FFC"/>
    <w:rsid w:val="00142C86"/>
    <w:rsid w:val="0014412F"/>
    <w:rsid w:val="001445B0"/>
    <w:rsid w:val="0014560A"/>
    <w:rsid w:val="00145CDA"/>
    <w:rsid w:val="00146F80"/>
    <w:rsid w:val="00147276"/>
    <w:rsid w:val="00147E61"/>
    <w:rsid w:val="001504A2"/>
    <w:rsid w:val="0015156B"/>
    <w:rsid w:val="00153CCF"/>
    <w:rsid w:val="001547E1"/>
    <w:rsid w:val="00154B5D"/>
    <w:rsid w:val="00155764"/>
    <w:rsid w:val="00155D8A"/>
    <w:rsid w:val="00155DCC"/>
    <w:rsid w:val="00156F15"/>
    <w:rsid w:val="00161243"/>
    <w:rsid w:val="001612F1"/>
    <w:rsid w:val="001616AB"/>
    <w:rsid w:val="00161AA2"/>
    <w:rsid w:val="00163245"/>
    <w:rsid w:val="00164F86"/>
    <w:rsid w:val="00165BF0"/>
    <w:rsid w:val="00167016"/>
    <w:rsid w:val="001702DC"/>
    <w:rsid w:val="00170D68"/>
    <w:rsid w:val="00172B1A"/>
    <w:rsid w:val="00173F0F"/>
    <w:rsid w:val="0017580E"/>
    <w:rsid w:val="00175C5D"/>
    <w:rsid w:val="00181CC3"/>
    <w:rsid w:val="00183AA3"/>
    <w:rsid w:val="00185BF0"/>
    <w:rsid w:val="0018629A"/>
    <w:rsid w:val="00186427"/>
    <w:rsid w:val="001865F7"/>
    <w:rsid w:val="001873D7"/>
    <w:rsid w:val="00187739"/>
    <w:rsid w:val="00187C1A"/>
    <w:rsid w:val="001913EF"/>
    <w:rsid w:val="00191832"/>
    <w:rsid w:val="00192684"/>
    <w:rsid w:val="00193953"/>
    <w:rsid w:val="0019456E"/>
    <w:rsid w:val="00195810"/>
    <w:rsid w:val="0019599B"/>
    <w:rsid w:val="00195E06"/>
    <w:rsid w:val="001963AE"/>
    <w:rsid w:val="001A00BD"/>
    <w:rsid w:val="001A0241"/>
    <w:rsid w:val="001A07A4"/>
    <w:rsid w:val="001A0F7F"/>
    <w:rsid w:val="001A15DF"/>
    <w:rsid w:val="001A16A9"/>
    <w:rsid w:val="001A1A63"/>
    <w:rsid w:val="001A1C8D"/>
    <w:rsid w:val="001A56AF"/>
    <w:rsid w:val="001A56BB"/>
    <w:rsid w:val="001A580C"/>
    <w:rsid w:val="001A65C6"/>
    <w:rsid w:val="001A68EA"/>
    <w:rsid w:val="001A712E"/>
    <w:rsid w:val="001B1EA8"/>
    <w:rsid w:val="001B2396"/>
    <w:rsid w:val="001B2F5C"/>
    <w:rsid w:val="001B3445"/>
    <w:rsid w:val="001B3749"/>
    <w:rsid w:val="001B4038"/>
    <w:rsid w:val="001B4093"/>
    <w:rsid w:val="001B559F"/>
    <w:rsid w:val="001B5679"/>
    <w:rsid w:val="001B5902"/>
    <w:rsid w:val="001B61AD"/>
    <w:rsid w:val="001B6AED"/>
    <w:rsid w:val="001B765E"/>
    <w:rsid w:val="001B7E67"/>
    <w:rsid w:val="001C0D83"/>
    <w:rsid w:val="001C1084"/>
    <w:rsid w:val="001C17EB"/>
    <w:rsid w:val="001C1DC9"/>
    <w:rsid w:val="001C2DE3"/>
    <w:rsid w:val="001C2E7D"/>
    <w:rsid w:val="001C487F"/>
    <w:rsid w:val="001C57AF"/>
    <w:rsid w:val="001C5D35"/>
    <w:rsid w:val="001C5DD1"/>
    <w:rsid w:val="001C75AC"/>
    <w:rsid w:val="001C7797"/>
    <w:rsid w:val="001D092D"/>
    <w:rsid w:val="001D1B74"/>
    <w:rsid w:val="001D2051"/>
    <w:rsid w:val="001D2714"/>
    <w:rsid w:val="001D313F"/>
    <w:rsid w:val="001D3D8A"/>
    <w:rsid w:val="001D4B48"/>
    <w:rsid w:val="001D4C8B"/>
    <w:rsid w:val="001D59F6"/>
    <w:rsid w:val="001D6F1E"/>
    <w:rsid w:val="001E21B6"/>
    <w:rsid w:val="001E2B8B"/>
    <w:rsid w:val="001E3053"/>
    <w:rsid w:val="001E4002"/>
    <w:rsid w:val="001E4310"/>
    <w:rsid w:val="001E541F"/>
    <w:rsid w:val="001E6397"/>
    <w:rsid w:val="001E65BE"/>
    <w:rsid w:val="001E6D2F"/>
    <w:rsid w:val="001E6D38"/>
    <w:rsid w:val="001E6D46"/>
    <w:rsid w:val="001E7615"/>
    <w:rsid w:val="001F02C1"/>
    <w:rsid w:val="001F0589"/>
    <w:rsid w:val="001F0BEA"/>
    <w:rsid w:val="001F128F"/>
    <w:rsid w:val="001F1549"/>
    <w:rsid w:val="001F293A"/>
    <w:rsid w:val="001F2EFD"/>
    <w:rsid w:val="001F3772"/>
    <w:rsid w:val="001F3A68"/>
    <w:rsid w:val="001F6804"/>
    <w:rsid w:val="00201361"/>
    <w:rsid w:val="0020252B"/>
    <w:rsid w:val="00202A09"/>
    <w:rsid w:val="002041C9"/>
    <w:rsid w:val="00204FA9"/>
    <w:rsid w:val="0020563A"/>
    <w:rsid w:val="00207777"/>
    <w:rsid w:val="00207C73"/>
    <w:rsid w:val="0021099E"/>
    <w:rsid w:val="00210E2F"/>
    <w:rsid w:val="00211A4B"/>
    <w:rsid w:val="00211A4F"/>
    <w:rsid w:val="00211C51"/>
    <w:rsid w:val="00213005"/>
    <w:rsid w:val="0021502F"/>
    <w:rsid w:val="0021657F"/>
    <w:rsid w:val="002174BF"/>
    <w:rsid w:val="00220A78"/>
    <w:rsid w:val="00220EE1"/>
    <w:rsid w:val="00221080"/>
    <w:rsid w:val="00221C37"/>
    <w:rsid w:val="002224EC"/>
    <w:rsid w:val="00222C25"/>
    <w:rsid w:val="002242CC"/>
    <w:rsid w:val="00226503"/>
    <w:rsid w:val="0023051B"/>
    <w:rsid w:val="002307B9"/>
    <w:rsid w:val="00232885"/>
    <w:rsid w:val="00232DB5"/>
    <w:rsid w:val="0023338F"/>
    <w:rsid w:val="00233920"/>
    <w:rsid w:val="00233D69"/>
    <w:rsid w:val="0023524C"/>
    <w:rsid w:val="00236D0B"/>
    <w:rsid w:val="00236FEE"/>
    <w:rsid w:val="002371CD"/>
    <w:rsid w:val="002371EE"/>
    <w:rsid w:val="0023785A"/>
    <w:rsid w:val="002378B5"/>
    <w:rsid w:val="0024002B"/>
    <w:rsid w:val="002401CB"/>
    <w:rsid w:val="00241972"/>
    <w:rsid w:val="00241E55"/>
    <w:rsid w:val="00242E0A"/>
    <w:rsid w:val="00243025"/>
    <w:rsid w:val="00244430"/>
    <w:rsid w:val="00244739"/>
    <w:rsid w:val="002452FE"/>
    <w:rsid w:val="00245A79"/>
    <w:rsid w:val="00245DF9"/>
    <w:rsid w:val="002470DE"/>
    <w:rsid w:val="002475B4"/>
    <w:rsid w:val="00247BF0"/>
    <w:rsid w:val="0025190A"/>
    <w:rsid w:val="00251EC1"/>
    <w:rsid w:val="00252690"/>
    <w:rsid w:val="00252C2A"/>
    <w:rsid w:val="002536B0"/>
    <w:rsid w:val="00256B91"/>
    <w:rsid w:val="00256C47"/>
    <w:rsid w:val="002574D8"/>
    <w:rsid w:val="002603B1"/>
    <w:rsid w:val="0026148B"/>
    <w:rsid w:val="00261E11"/>
    <w:rsid w:val="00262A8D"/>
    <w:rsid w:val="00262B7D"/>
    <w:rsid w:val="002630E7"/>
    <w:rsid w:val="00263679"/>
    <w:rsid w:val="00263881"/>
    <w:rsid w:val="00264216"/>
    <w:rsid w:val="00264C65"/>
    <w:rsid w:val="00266105"/>
    <w:rsid w:val="00266B5F"/>
    <w:rsid w:val="002702C2"/>
    <w:rsid w:val="002709F7"/>
    <w:rsid w:val="00270A7A"/>
    <w:rsid w:val="00270CEF"/>
    <w:rsid w:val="00271451"/>
    <w:rsid w:val="00272098"/>
    <w:rsid w:val="002736D9"/>
    <w:rsid w:val="00274462"/>
    <w:rsid w:val="00275081"/>
    <w:rsid w:val="00276DF8"/>
    <w:rsid w:val="00276F67"/>
    <w:rsid w:val="002771C5"/>
    <w:rsid w:val="0027769F"/>
    <w:rsid w:val="0027779F"/>
    <w:rsid w:val="00280056"/>
    <w:rsid w:val="00280823"/>
    <w:rsid w:val="00281A12"/>
    <w:rsid w:val="0028327E"/>
    <w:rsid w:val="002835C0"/>
    <w:rsid w:val="00284661"/>
    <w:rsid w:val="00287915"/>
    <w:rsid w:val="00290025"/>
    <w:rsid w:val="0029017C"/>
    <w:rsid w:val="00290A9B"/>
    <w:rsid w:val="00291AD4"/>
    <w:rsid w:val="00292839"/>
    <w:rsid w:val="00292A49"/>
    <w:rsid w:val="00292D4B"/>
    <w:rsid w:val="00294BE1"/>
    <w:rsid w:val="00294FFA"/>
    <w:rsid w:val="00295D1D"/>
    <w:rsid w:val="002A1532"/>
    <w:rsid w:val="002A18DE"/>
    <w:rsid w:val="002A2E31"/>
    <w:rsid w:val="002A3E3B"/>
    <w:rsid w:val="002A493B"/>
    <w:rsid w:val="002A6B07"/>
    <w:rsid w:val="002A72ED"/>
    <w:rsid w:val="002B07D0"/>
    <w:rsid w:val="002B12D7"/>
    <w:rsid w:val="002B19D3"/>
    <w:rsid w:val="002B1A46"/>
    <w:rsid w:val="002B251B"/>
    <w:rsid w:val="002B25A3"/>
    <w:rsid w:val="002B28D5"/>
    <w:rsid w:val="002B2A7A"/>
    <w:rsid w:val="002B339B"/>
    <w:rsid w:val="002B37AC"/>
    <w:rsid w:val="002B3944"/>
    <w:rsid w:val="002B448B"/>
    <w:rsid w:val="002B5D8A"/>
    <w:rsid w:val="002B6CE8"/>
    <w:rsid w:val="002B6E19"/>
    <w:rsid w:val="002B6EEE"/>
    <w:rsid w:val="002B71A2"/>
    <w:rsid w:val="002C1A50"/>
    <w:rsid w:val="002C1FD8"/>
    <w:rsid w:val="002C2B3D"/>
    <w:rsid w:val="002C31EF"/>
    <w:rsid w:val="002C34A3"/>
    <w:rsid w:val="002C37BD"/>
    <w:rsid w:val="002C3989"/>
    <w:rsid w:val="002C3FD2"/>
    <w:rsid w:val="002C40BD"/>
    <w:rsid w:val="002C4324"/>
    <w:rsid w:val="002C4778"/>
    <w:rsid w:val="002C4840"/>
    <w:rsid w:val="002C549C"/>
    <w:rsid w:val="002C5E17"/>
    <w:rsid w:val="002D0D4B"/>
    <w:rsid w:val="002D29E2"/>
    <w:rsid w:val="002D2A4E"/>
    <w:rsid w:val="002D3CED"/>
    <w:rsid w:val="002D44B4"/>
    <w:rsid w:val="002D53D9"/>
    <w:rsid w:val="002D5D37"/>
    <w:rsid w:val="002D7287"/>
    <w:rsid w:val="002D74FE"/>
    <w:rsid w:val="002E0B78"/>
    <w:rsid w:val="002E0BB9"/>
    <w:rsid w:val="002E162C"/>
    <w:rsid w:val="002E19D6"/>
    <w:rsid w:val="002E2106"/>
    <w:rsid w:val="002E258B"/>
    <w:rsid w:val="002E2BF9"/>
    <w:rsid w:val="002E4275"/>
    <w:rsid w:val="002E6886"/>
    <w:rsid w:val="002E6C64"/>
    <w:rsid w:val="002E6DF4"/>
    <w:rsid w:val="002E6E94"/>
    <w:rsid w:val="002E6F35"/>
    <w:rsid w:val="002E7794"/>
    <w:rsid w:val="002E7816"/>
    <w:rsid w:val="002E7973"/>
    <w:rsid w:val="002E7FE3"/>
    <w:rsid w:val="002F0191"/>
    <w:rsid w:val="002F09C5"/>
    <w:rsid w:val="002F0D52"/>
    <w:rsid w:val="002F30FF"/>
    <w:rsid w:val="002F4742"/>
    <w:rsid w:val="002F5872"/>
    <w:rsid w:val="00300062"/>
    <w:rsid w:val="003012F2"/>
    <w:rsid w:val="00301660"/>
    <w:rsid w:val="00302410"/>
    <w:rsid w:val="00304B82"/>
    <w:rsid w:val="003055CF"/>
    <w:rsid w:val="00306409"/>
    <w:rsid w:val="003071A2"/>
    <w:rsid w:val="00310499"/>
    <w:rsid w:val="00310E97"/>
    <w:rsid w:val="0031194F"/>
    <w:rsid w:val="00311F6D"/>
    <w:rsid w:val="003123BC"/>
    <w:rsid w:val="0031265F"/>
    <w:rsid w:val="003127A8"/>
    <w:rsid w:val="0031342B"/>
    <w:rsid w:val="00313824"/>
    <w:rsid w:val="00314259"/>
    <w:rsid w:val="003144B2"/>
    <w:rsid w:val="00316225"/>
    <w:rsid w:val="00316ABF"/>
    <w:rsid w:val="00316CA8"/>
    <w:rsid w:val="00316E54"/>
    <w:rsid w:val="0031726E"/>
    <w:rsid w:val="003173EB"/>
    <w:rsid w:val="0032004E"/>
    <w:rsid w:val="00321924"/>
    <w:rsid w:val="00321F43"/>
    <w:rsid w:val="003242E0"/>
    <w:rsid w:val="003260A5"/>
    <w:rsid w:val="00326F6B"/>
    <w:rsid w:val="003305BB"/>
    <w:rsid w:val="003319F8"/>
    <w:rsid w:val="00331D7D"/>
    <w:rsid w:val="00332177"/>
    <w:rsid w:val="003323D8"/>
    <w:rsid w:val="00332D4E"/>
    <w:rsid w:val="00333643"/>
    <w:rsid w:val="00335B21"/>
    <w:rsid w:val="00336A50"/>
    <w:rsid w:val="0033780A"/>
    <w:rsid w:val="00340577"/>
    <w:rsid w:val="00340627"/>
    <w:rsid w:val="0034231E"/>
    <w:rsid w:val="00342B71"/>
    <w:rsid w:val="0034304F"/>
    <w:rsid w:val="00343D96"/>
    <w:rsid w:val="00345952"/>
    <w:rsid w:val="00346283"/>
    <w:rsid w:val="003471F3"/>
    <w:rsid w:val="00347B8A"/>
    <w:rsid w:val="0035024F"/>
    <w:rsid w:val="0035025A"/>
    <w:rsid w:val="0035107A"/>
    <w:rsid w:val="003530C4"/>
    <w:rsid w:val="00353FB7"/>
    <w:rsid w:val="0035424E"/>
    <w:rsid w:val="003542F5"/>
    <w:rsid w:val="00355605"/>
    <w:rsid w:val="003575A3"/>
    <w:rsid w:val="00357CAF"/>
    <w:rsid w:val="003615EE"/>
    <w:rsid w:val="00361AED"/>
    <w:rsid w:val="00361D5B"/>
    <w:rsid w:val="0036227D"/>
    <w:rsid w:val="003639F5"/>
    <w:rsid w:val="00363A94"/>
    <w:rsid w:val="003644F3"/>
    <w:rsid w:val="00364D31"/>
    <w:rsid w:val="003659C3"/>
    <w:rsid w:val="003662A0"/>
    <w:rsid w:val="00366939"/>
    <w:rsid w:val="003702D4"/>
    <w:rsid w:val="0037265F"/>
    <w:rsid w:val="00375576"/>
    <w:rsid w:val="003776B8"/>
    <w:rsid w:val="003778E7"/>
    <w:rsid w:val="00377C67"/>
    <w:rsid w:val="003804DE"/>
    <w:rsid w:val="003817E8"/>
    <w:rsid w:val="00383B24"/>
    <w:rsid w:val="00383DC4"/>
    <w:rsid w:val="00385AC7"/>
    <w:rsid w:val="003868FF"/>
    <w:rsid w:val="00386C1B"/>
    <w:rsid w:val="00386EAD"/>
    <w:rsid w:val="003873CA"/>
    <w:rsid w:val="00387416"/>
    <w:rsid w:val="00387A31"/>
    <w:rsid w:val="00387DA0"/>
    <w:rsid w:val="00390494"/>
    <w:rsid w:val="003906B8"/>
    <w:rsid w:val="00390C27"/>
    <w:rsid w:val="00391A5E"/>
    <w:rsid w:val="00392EFC"/>
    <w:rsid w:val="00395327"/>
    <w:rsid w:val="00396055"/>
    <w:rsid w:val="00396AA8"/>
    <w:rsid w:val="00396D1A"/>
    <w:rsid w:val="00397877"/>
    <w:rsid w:val="00397E0E"/>
    <w:rsid w:val="003A0280"/>
    <w:rsid w:val="003A0FB3"/>
    <w:rsid w:val="003A26E9"/>
    <w:rsid w:val="003A43C8"/>
    <w:rsid w:val="003A4908"/>
    <w:rsid w:val="003A608C"/>
    <w:rsid w:val="003A6360"/>
    <w:rsid w:val="003A6E9A"/>
    <w:rsid w:val="003A77BC"/>
    <w:rsid w:val="003B01C1"/>
    <w:rsid w:val="003B14FD"/>
    <w:rsid w:val="003B3582"/>
    <w:rsid w:val="003B39E1"/>
    <w:rsid w:val="003B4574"/>
    <w:rsid w:val="003B5F38"/>
    <w:rsid w:val="003B604C"/>
    <w:rsid w:val="003B76A4"/>
    <w:rsid w:val="003B7996"/>
    <w:rsid w:val="003B7ABB"/>
    <w:rsid w:val="003B7FA0"/>
    <w:rsid w:val="003C0BF0"/>
    <w:rsid w:val="003C0F41"/>
    <w:rsid w:val="003C15CD"/>
    <w:rsid w:val="003C1697"/>
    <w:rsid w:val="003C27C3"/>
    <w:rsid w:val="003C2AEE"/>
    <w:rsid w:val="003C2BB5"/>
    <w:rsid w:val="003C47DD"/>
    <w:rsid w:val="003C5489"/>
    <w:rsid w:val="003C5655"/>
    <w:rsid w:val="003C5AFA"/>
    <w:rsid w:val="003C7D4B"/>
    <w:rsid w:val="003D07C5"/>
    <w:rsid w:val="003D1949"/>
    <w:rsid w:val="003D1F57"/>
    <w:rsid w:val="003D2EFC"/>
    <w:rsid w:val="003D44DB"/>
    <w:rsid w:val="003D516B"/>
    <w:rsid w:val="003D60C0"/>
    <w:rsid w:val="003D6421"/>
    <w:rsid w:val="003D6BF7"/>
    <w:rsid w:val="003D7B3E"/>
    <w:rsid w:val="003E0213"/>
    <w:rsid w:val="003E1571"/>
    <w:rsid w:val="003E1CDF"/>
    <w:rsid w:val="003E2F1E"/>
    <w:rsid w:val="003E2F3B"/>
    <w:rsid w:val="003E5592"/>
    <w:rsid w:val="003E6B8F"/>
    <w:rsid w:val="003F0675"/>
    <w:rsid w:val="003F1A3C"/>
    <w:rsid w:val="003F1B2A"/>
    <w:rsid w:val="003F20C2"/>
    <w:rsid w:val="003F2249"/>
    <w:rsid w:val="003F2E2D"/>
    <w:rsid w:val="003F3265"/>
    <w:rsid w:val="003F555E"/>
    <w:rsid w:val="003F6FBC"/>
    <w:rsid w:val="003F7074"/>
    <w:rsid w:val="00402FA7"/>
    <w:rsid w:val="00403D6D"/>
    <w:rsid w:val="00403D92"/>
    <w:rsid w:val="00404142"/>
    <w:rsid w:val="00404A4D"/>
    <w:rsid w:val="00406580"/>
    <w:rsid w:val="004067EE"/>
    <w:rsid w:val="00407AEB"/>
    <w:rsid w:val="00410F10"/>
    <w:rsid w:val="0041133C"/>
    <w:rsid w:val="00412C5E"/>
    <w:rsid w:val="00413F15"/>
    <w:rsid w:val="004141FF"/>
    <w:rsid w:val="00414C7D"/>
    <w:rsid w:val="00416F80"/>
    <w:rsid w:val="004178FC"/>
    <w:rsid w:val="00417B2F"/>
    <w:rsid w:val="00417FDC"/>
    <w:rsid w:val="00420054"/>
    <w:rsid w:val="00421AEA"/>
    <w:rsid w:val="00421D3A"/>
    <w:rsid w:val="0042290B"/>
    <w:rsid w:val="00422C1C"/>
    <w:rsid w:val="0042588B"/>
    <w:rsid w:val="00426F29"/>
    <w:rsid w:val="00430015"/>
    <w:rsid w:val="004304B2"/>
    <w:rsid w:val="004323AF"/>
    <w:rsid w:val="004323CF"/>
    <w:rsid w:val="00434857"/>
    <w:rsid w:val="00435176"/>
    <w:rsid w:val="004354D4"/>
    <w:rsid w:val="004357F5"/>
    <w:rsid w:val="00435D42"/>
    <w:rsid w:val="00436042"/>
    <w:rsid w:val="00440E9B"/>
    <w:rsid w:val="0044110E"/>
    <w:rsid w:val="00441CEC"/>
    <w:rsid w:val="0044257E"/>
    <w:rsid w:val="004429F5"/>
    <w:rsid w:val="00443A31"/>
    <w:rsid w:val="004440A3"/>
    <w:rsid w:val="00446BA6"/>
    <w:rsid w:val="00446EC6"/>
    <w:rsid w:val="00446FB0"/>
    <w:rsid w:val="00450588"/>
    <w:rsid w:val="00450752"/>
    <w:rsid w:val="00451698"/>
    <w:rsid w:val="0045178F"/>
    <w:rsid w:val="00452F56"/>
    <w:rsid w:val="00454B05"/>
    <w:rsid w:val="00454E22"/>
    <w:rsid w:val="004550CC"/>
    <w:rsid w:val="004562DB"/>
    <w:rsid w:val="00456494"/>
    <w:rsid w:val="00456F1B"/>
    <w:rsid w:val="004572D9"/>
    <w:rsid w:val="004576C0"/>
    <w:rsid w:val="00460F46"/>
    <w:rsid w:val="00462BB7"/>
    <w:rsid w:val="00463071"/>
    <w:rsid w:val="00465DEF"/>
    <w:rsid w:val="0046618D"/>
    <w:rsid w:val="0046641A"/>
    <w:rsid w:val="00470749"/>
    <w:rsid w:val="00471086"/>
    <w:rsid w:val="0047145D"/>
    <w:rsid w:val="0047152E"/>
    <w:rsid w:val="0047174D"/>
    <w:rsid w:val="00471773"/>
    <w:rsid w:val="004734EF"/>
    <w:rsid w:val="00475137"/>
    <w:rsid w:val="00475441"/>
    <w:rsid w:val="004803B4"/>
    <w:rsid w:val="00480C6D"/>
    <w:rsid w:val="004822E4"/>
    <w:rsid w:val="00482E70"/>
    <w:rsid w:val="004833C8"/>
    <w:rsid w:val="0048397A"/>
    <w:rsid w:val="00484519"/>
    <w:rsid w:val="0048720C"/>
    <w:rsid w:val="00487405"/>
    <w:rsid w:val="00487EC2"/>
    <w:rsid w:val="00491C64"/>
    <w:rsid w:val="00492747"/>
    <w:rsid w:val="00492B28"/>
    <w:rsid w:val="00492DF4"/>
    <w:rsid w:val="00493900"/>
    <w:rsid w:val="00493D6F"/>
    <w:rsid w:val="00494BEE"/>
    <w:rsid w:val="00495C24"/>
    <w:rsid w:val="004961DC"/>
    <w:rsid w:val="00496DAE"/>
    <w:rsid w:val="0049749E"/>
    <w:rsid w:val="004A0749"/>
    <w:rsid w:val="004A23F2"/>
    <w:rsid w:val="004A29C7"/>
    <w:rsid w:val="004A2C57"/>
    <w:rsid w:val="004A3A7E"/>
    <w:rsid w:val="004A489C"/>
    <w:rsid w:val="004A4F0A"/>
    <w:rsid w:val="004A536F"/>
    <w:rsid w:val="004A6AAB"/>
    <w:rsid w:val="004A75C3"/>
    <w:rsid w:val="004B1040"/>
    <w:rsid w:val="004B1A9D"/>
    <w:rsid w:val="004B44A7"/>
    <w:rsid w:val="004B4F47"/>
    <w:rsid w:val="004B51BC"/>
    <w:rsid w:val="004B5F56"/>
    <w:rsid w:val="004B6180"/>
    <w:rsid w:val="004B6240"/>
    <w:rsid w:val="004B743C"/>
    <w:rsid w:val="004C0BE6"/>
    <w:rsid w:val="004C116A"/>
    <w:rsid w:val="004C1AD0"/>
    <w:rsid w:val="004C1DA5"/>
    <w:rsid w:val="004C3150"/>
    <w:rsid w:val="004C3A26"/>
    <w:rsid w:val="004C3EBF"/>
    <w:rsid w:val="004C3F7D"/>
    <w:rsid w:val="004C47D1"/>
    <w:rsid w:val="004C490F"/>
    <w:rsid w:val="004C4E83"/>
    <w:rsid w:val="004D035B"/>
    <w:rsid w:val="004D2071"/>
    <w:rsid w:val="004D2429"/>
    <w:rsid w:val="004D3C5D"/>
    <w:rsid w:val="004D4154"/>
    <w:rsid w:val="004D523A"/>
    <w:rsid w:val="004D6953"/>
    <w:rsid w:val="004D6E7E"/>
    <w:rsid w:val="004D7B08"/>
    <w:rsid w:val="004D7D2C"/>
    <w:rsid w:val="004E054B"/>
    <w:rsid w:val="004E183A"/>
    <w:rsid w:val="004E2062"/>
    <w:rsid w:val="004E2789"/>
    <w:rsid w:val="004E2953"/>
    <w:rsid w:val="004E2A62"/>
    <w:rsid w:val="004E64A9"/>
    <w:rsid w:val="004E7A54"/>
    <w:rsid w:val="004E7DC8"/>
    <w:rsid w:val="004E7DEF"/>
    <w:rsid w:val="004F13F3"/>
    <w:rsid w:val="004F2620"/>
    <w:rsid w:val="004F3141"/>
    <w:rsid w:val="004F33B7"/>
    <w:rsid w:val="004F3712"/>
    <w:rsid w:val="004F3A71"/>
    <w:rsid w:val="004F40CC"/>
    <w:rsid w:val="004F4BCF"/>
    <w:rsid w:val="004F4E65"/>
    <w:rsid w:val="004F4F6C"/>
    <w:rsid w:val="004F600E"/>
    <w:rsid w:val="004F67F2"/>
    <w:rsid w:val="004F69DC"/>
    <w:rsid w:val="004F6EA2"/>
    <w:rsid w:val="004F6F7D"/>
    <w:rsid w:val="004F7074"/>
    <w:rsid w:val="00500128"/>
    <w:rsid w:val="00500622"/>
    <w:rsid w:val="005008CA"/>
    <w:rsid w:val="0050121C"/>
    <w:rsid w:val="005012D2"/>
    <w:rsid w:val="00501457"/>
    <w:rsid w:val="0050187C"/>
    <w:rsid w:val="005038B2"/>
    <w:rsid w:val="00503A29"/>
    <w:rsid w:val="00503B71"/>
    <w:rsid w:val="005045A2"/>
    <w:rsid w:val="00504F40"/>
    <w:rsid w:val="00505DA4"/>
    <w:rsid w:val="00506105"/>
    <w:rsid w:val="005062C3"/>
    <w:rsid w:val="005067F1"/>
    <w:rsid w:val="00506BB6"/>
    <w:rsid w:val="0050726C"/>
    <w:rsid w:val="00507618"/>
    <w:rsid w:val="0051057E"/>
    <w:rsid w:val="00510BBE"/>
    <w:rsid w:val="005127A4"/>
    <w:rsid w:val="00512F53"/>
    <w:rsid w:val="0051365D"/>
    <w:rsid w:val="00513DB8"/>
    <w:rsid w:val="00514CCF"/>
    <w:rsid w:val="00516BA6"/>
    <w:rsid w:val="005179BD"/>
    <w:rsid w:val="0052050C"/>
    <w:rsid w:val="00521BD1"/>
    <w:rsid w:val="0052278F"/>
    <w:rsid w:val="005229A1"/>
    <w:rsid w:val="0052366C"/>
    <w:rsid w:val="00523FA2"/>
    <w:rsid w:val="005250DB"/>
    <w:rsid w:val="00526888"/>
    <w:rsid w:val="005270A9"/>
    <w:rsid w:val="005274B7"/>
    <w:rsid w:val="00527EDB"/>
    <w:rsid w:val="00530268"/>
    <w:rsid w:val="005303F2"/>
    <w:rsid w:val="00530B9B"/>
    <w:rsid w:val="00530D00"/>
    <w:rsid w:val="005313F4"/>
    <w:rsid w:val="0053198B"/>
    <w:rsid w:val="00531F3D"/>
    <w:rsid w:val="00533EA4"/>
    <w:rsid w:val="00535088"/>
    <w:rsid w:val="005352F9"/>
    <w:rsid w:val="005355E7"/>
    <w:rsid w:val="00535852"/>
    <w:rsid w:val="00536862"/>
    <w:rsid w:val="005400B2"/>
    <w:rsid w:val="005402FA"/>
    <w:rsid w:val="00542E04"/>
    <w:rsid w:val="0054332F"/>
    <w:rsid w:val="005439E3"/>
    <w:rsid w:val="00544611"/>
    <w:rsid w:val="0054568B"/>
    <w:rsid w:val="005476D1"/>
    <w:rsid w:val="005477E6"/>
    <w:rsid w:val="005478B4"/>
    <w:rsid w:val="00547DF8"/>
    <w:rsid w:val="00547F31"/>
    <w:rsid w:val="00550706"/>
    <w:rsid w:val="0055130B"/>
    <w:rsid w:val="00551E72"/>
    <w:rsid w:val="00551F13"/>
    <w:rsid w:val="005520F0"/>
    <w:rsid w:val="00552270"/>
    <w:rsid w:val="0055235F"/>
    <w:rsid w:val="0055291D"/>
    <w:rsid w:val="00552948"/>
    <w:rsid w:val="00552F5A"/>
    <w:rsid w:val="005537D3"/>
    <w:rsid w:val="00554F4B"/>
    <w:rsid w:val="0055575B"/>
    <w:rsid w:val="0055713A"/>
    <w:rsid w:val="005600EB"/>
    <w:rsid w:val="00560B22"/>
    <w:rsid w:val="005622FD"/>
    <w:rsid w:val="00563081"/>
    <w:rsid w:val="0056347C"/>
    <w:rsid w:val="0056425A"/>
    <w:rsid w:val="005649E1"/>
    <w:rsid w:val="00566050"/>
    <w:rsid w:val="005678D5"/>
    <w:rsid w:val="00570B1E"/>
    <w:rsid w:val="00571171"/>
    <w:rsid w:val="0057178A"/>
    <w:rsid w:val="00571DD9"/>
    <w:rsid w:val="00572997"/>
    <w:rsid w:val="0057330C"/>
    <w:rsid w:val="0057331E"/>
    <w:rsid w:val="00573A2C"/>
    <w:rsid w:val="00573A77"/>
    <w:rsid w:val="00573C4B"/>
    <w:rsid w:val="00574F04"/>
    <w:rsid w:val="00575703"/>
    <w:rsid w:val="005757B3"/>
    <w:rsid w:val="00576503"/>
    <w:rsid w:val="00576D6E"/>
    <w:rsid w:val="005775A2"/>
    <w:rsid w:val="00577E1E"/>
    <w:rsid w:val="00580300"/>
    <w:rsid w:val="00581BD2"/>
    <w:rsid w:val="00582EC4"/>
    <w:rsid w:val="00584D82"/>
    <w:rsid w:val="005850DD"/>
    <w:rsid w:val="00585C02"/>
    <w:rsid w:val="00585D4C"/>
    <w:rsid w:val="0058631F"/>
    <w:rsid w:val="00592355"/>
    <w:rsid w:val="00593DD0"/>
    <w:rsid w:val="005947F5"/>
    <w:rsid w:val="0059498C"/>
    <w:rsid w:val="00595B21"/>
    <w:rsid w:val="00597626"/>
    <w:rsid w:val="005A0C14"/>
    <w:rsid w:val="005A1E95"/>
    <w:rsid w:val="005A1EBC"/>
    <w:rsid w:val="005A3F63"/>
    <w:rsid w:val="005A4A54"/>
    <w:rsid w:val="005A4AEF"/>
    <w:rsid w:val="005A530D"/>
    <w:rsid w:val="005A5A62"/>
    <w:rsid w:val="005A7041"/>
    <w:rsid w:val="005A7AED"/>
    <w:rsid w:val="005A7B7E"/>
    <w:rsid w:val="005A7D10"/>
    <w:rsid w:val="005A7FC2"/>
    <w:rsid w:val="005B09DE"/>
    <w:rsid w:val="005B0D43"/>
    <w:rsid w:val="005B0D62"/>
    <w:rsid w:val="005B0E07"/>
    <w:rsid w:val="005B0EDC"/>
    <w:rsid w:val="005B185E"/>
    <w:rsid w:val="005B1A09"/>
    <w:rsid w:val="005B1A72"/>
    <w:rsid w:val="005B3197"/>
    <w:rsid w:val="005B3489"/>
    <w:rsid w:val="005B3551"/>
    <w:rsid w:val="005B4C27"/>
    <w:rsid w:val="005B53D4"/>
    <w:rsid w:val="005B54E9"/>
    <w:rsid w:val="005B57C3"/>
    <w:rsid w:val="005B6FB8"/>
    <w:rsid w:val="005C1AD7"/>
    <w:rsid w:val="005C21B5"/>
    <w:rsid w:val="005C287D"/>
    <w:rsid w:val="005C2976"/>
    <w:rsid w:val="005C2B28"/>
    <w:rsid w:val="005C2C80"/>
    <w:rsid w:val="005C309C"/>
    <w:rsid w:val="005C7AB2"/>
    <w:rsid w:val="005D0C8D"/>
    <w:rsid w:val="005D0EBA"/>
    <w:rsid w:val="005D18A4"/>
    <w:rsid w:val="005D1A47"/>
    <w:rsid w:val="005D1E5E"/>
    <w:rsid w:val="005D4286"/>
    <w:rsid w:val="005D50ED"/>
    <w:rsid w:val="005D5310"/>
    <w:rsid w:val="005D6073"/>
    <w:rsid w:val="005E0113"/>
    <w:rsid w:val="005E07C6"/>
    <w:rsid w:val="005E0D7C"/>
    <w:rsid w:val="005E0F8D"/>
    <w:rsid w:val="005E12C6"/>
    <w:rsid w:val="005E1A4C"/>
    <w:rsid w:val="005E220C"/>
    <w:rsid w:val="005E2FA9"/>
    <w:rsid w:val="005E40D2"/>
    <w:rsid w:val="005E42A3"/>
    <w:rsid w:val="005E4DBC"/>
    <w:rsid w:val="005E5137"/>
    <w:rsid w:val="005E5276"/>
    <w:rsid w:val="005F0034"/>
    <w:rsid w:val="005F1773"/>
    <w:rsid w:val="005F1D60"/>
    <w:rsid w:val="005F1F26"/>
    <w:rsid w:val="005F2AD2"/>
    <w:rsid w:val="005F3B7B"/>
    <w:rsid w:val="005F3EC7"/>
    <w:rsid w:val="005F578D"/>
    <w:rsid w:val="005F57B1"/>
    <w:rsid w:val="005F67F9"/>
    <w:rsid w:val="00600336"/>
    <w:rsid w:val="00600BE9"/>
    <w:rsid w:val="006019C3"/>
    <w:rsid w:val="00602EDA"/>
    <w:rsid w:val="00603460"/>
    <w:rsid w:val="00603800"/>
    <w:rsid w:val="00604658"/>
    <w:rsid w:val="0060663F"/>
    <w:rsid w:val="00606CFB"/>
    <w:rsid w:val="00606F51"/>
    <w:rsid w:val="00607736"/>
    <w:rsid w:val="00607A92"/>
    <w:rsid w:val="00607B01"/>
    <w:rsid w:val="00610102"/>
    <w:rsid w:val="00611CF4"/>
    <w:rsid w:val="0061259C"/>
    <w:rsid w:val="00612990"/>
    <w:rsid w:val="00612CA3"/>
    <w:rsid w:val="00613F52"/>
    <w:rsid w:val="00614478"/>
    <w:rsid w:val="0061497E"/>
    <w:rsid w:val="00614DDE"/>
    <w:rsid w:val="00615BDA"/>
    <w:rsid w:val="006164FA"/>
    <w:rsid w:val="0061692C"/>
    <w:rsid w:val="00616BF2"/>
    <w:rsid w:val="0061718D"/>
    <w:rsid w:val="00617935"/>
    <w:rsid w:val="006209D0"/>
    <w:rsid w:val="00621031"/>
    <w:rsid w:val="006215B6"/>
    <w:rsid w:val="00621BF1"/>
    <w:rsid w:val="006232D7"/>
    <w:rsid w:val="00623374"/>
    <w:rsid w:val="00623BE7"/>
    <w:rsid w:val="0062669A"/>
    <w:rsid w:val="0062719D"/>
    <w:rsid w:val="0063127E"/>
    <w:rsid w:val="006316E2"/>
    <w:rsid w:val="006318E1"/>
    <w:rsid w:val="00632188"/>
    <w:rsid w:val="006321E1"/>
    <w:rsid w:val="00632BED"/>
    <w:rsid w:val="00633057"/>
    <w:rsid w:val="00633230"/>
    <w:rsid w:val="006332F7"/>
    <w:rsid w:val="00633D93"/>
    <w:rsid w:val="006340B1"/>
    <w:rsid w:val="00634AAC"/>
    <w:rsid w:val="0063575F"/>
    <w:rsid w:val="00635D2C"/>
    <w:rsid w:val="0063601F"/>
    <w:rsid w:val="00636E09"/>
    <w:rsid w:val="006375E7"/>
    <w:rsid w:val="00637B2F"/>
    <w:rsid w:val="00641ABF"/>
    <w:rsid w:val="006427DD"/>
    <w:rsid w:val="00642D2F"/>
    <w:rsid w:val="00645F48"/>
    <w:rsid w:val="00645F6D"/>
    <w:rsid w:val="0064603D"/>
    <w:rsid w:val="00646A9A"/>
    <w:rsid w:val="00647B75"/>
    <w:rsid w:val="00650567"/>
    <w:rsid w:val="00650589"/>
    <w:rsid w:val="00650819"/>
    <w:rsid w:val="00650FEE"/>
    <w:rsid w:val="006533D5"/>
    <w:rsid w:val="00654D85"/>
    <w:rsid w:val="006551E0"/>
    <w:rsid w:val="006552C2"/>
    <w:rsid w:val="006570B8"/>
    <w:rsid w:val="00660AA4"/>
    <w:rsid w:val="00661D04"/>
    <w:rsid w:val="00663A36"/>
    <w:rsid w:val="00664E02"/>
    <w:rsid w:val="006653E9"/>
    <w:rsid w:val="00667428"/>
    <w:rsid w:val="00667C4E"/>
    <w:rsid w:val="006707BE"/>
    <w:rsid w:val="00670F27"/>
    <w:rsid w:val="00671559"/>
    <w:rsid w:val="00671B52"/>
    <w:rsid w:val="006721D1"/>
    <w:rsid w:val="0067259B"/>
    <w:rsid w:val="0067330B"/>
    <w:rsid w:val="006740FD"/>
    <w:rsid w:val="00674548"/>
    <w:rsid w:val="00674E72"/>
    <w:rsid w:val="00674FF7"/>
    <w:rsid w:val="00675587"/>
    <w:rsid w:val="0067653F"/>
    <w:rsid w:val="00681F53"/>
    <w:rsid w:val="00682B29"/>
    <w:rsid w:val="006844F1"/>
    <w:rsid w:val="006848F4"/>
    <w:rsid w:val="00684D34"/>
    <w:rsid w:val="00685287"/>
    <w:rsid w:val="00685AEE"/>
    <w:rsid w:val="00686D30"/>
    <w:rsid w:val="006870BC"/>
    <w:rsid w:val="00687718"/>
    <w:rsid w:val="006914FA"/>
    <w:rsid w:val="00691C36"/>
    <w:rsid w:val="00691E36"/>
    <w:rsid w:val="00692D27"/>
    <w:rsid w:val="006931C7"/>
    <w:rsid w:val="00693785"/>
    <w:rsid w:val="00694924"/>
    <w:rsid w:val="00695120"/>
    <w:rsid w:val="00695680"/>
    <w:rsid w:val="006968C2"/>
    <w:rsid w:val="00696EE1"/>
    <w:rsid w:val="006971AD"/>
    <w:rsid w:val="006978A6"/>
    <w:rsid w:val="00697BA8"/>
    <w:rsid w:val="006A1E24"/>
    <w:rsid w:val="006A2174"/>
    <w:rsid w:val="006A225D"/>
    <w:rsid w:val="006A3A91"/>
    <w:rsid w:val="006A4AB1"/>
    <w:rsid w:val="006A4D42"/>
    <w:rsid w:val="006A5CAB"/>
    <w:rsid w:val="006A6992"/>
    <w:rsid w:val="006A6D4A"/>
    <w:rsid w:val="006B02BC"/>
    <w:rsid w:val="006B06C2"/>
    <w:rsid w:val="006B2784"/>
    <w:rsid w:val="006B2878"/>
    <w:rsid w:val="006B3E78"/>
    <w:rsid w:val="006B3F1F"/>
    <w:rsid w:val="006B4F02"/>
    <w:rsid w:val="006B656D"/>
    <w:rsid w:val="006B65B1"/>
    <w:rsid w:val="006B6F35"/>
    <w:rsid w:val="006B7753"/>
    <w:rsid w:val="006B7762"/>
    <w:rsid w:val="006C085B"/>
    <w:rsid w:val="006C099F"/>
    <w:rsid w:val="006C14B7"/>
    <w:rsid w:val="006C1603"/>
    <w:rsid w:val="006C1B69"/>
    <w:rsid w:val="006C2011"/>
    <w:rsid w:val="006C2FA7"/>
    <w:rsid w:val="006C3778"/>
    <w:rsid w:val="006C4083"/>
    <w:rsid w:val="006C4951"/>
    <w:rsid w:val="006C56C0"/>
    <w:rsid w:val="006C5A27"/>
    <w:rsid w:val="006C6294"/>
    <w:rsid w:val="006C62C0"/>
    <w:rsid w:val="006C6B56"/>
    <w:rsid w:val="006C7000"/>
    <w:rsid w:val="006C7706"/>
    <w:rsid w:val="006C798A"/>
    <w:rsid w:val="006C7DBA"/>
    <w:rsid w:val="006D02F8"/>
    <w:rsid w:val="006D04C9"/>
    <w:rsid w:val="006D1C81"/>
    <w:rsid w:val="006D1F27"/>
    <w:rsid w:val="006D2051"/>
    <w:rsid w:val="006D2865"/>
    <w:rsid w:val="006D366F"/>
    <w:rsid w:val="006D47F5"/>
    <w:rsid w:val="006D57C6"/>
    <w:rsid w:val="006D59BF"/>
    <w:rsid w:val="006D69E8"/>
    <w:rsid w:val="006D7D52"/>
    <w:rsid w:val="006E042C"/>
    <w:rsid w:val="006E327C"/>
    <w:rsid w:val="006E32D5"/>
    <w:rsid w:val="006E357B"/>
    <w:rsid w:val="006E36A6"/>
    <w:rsid w:val="006E475B"/>
    <w:rsid w:val="006E4B9D"/>
    <w:rsid w:val="006E5C37"/>
    <w:rsid w:val="006E6FDC"/>
    <w:rsid w:val="006E76F6"/>
    <w:rsid w:val="006E79C4"/>
    <w:rsid w:val="006F1EF9"/>
    <w:rsid w:val="006F29F5"/>
    <w:rsid w:val="006F52B0"/>
    <w:rsid w:val="006F5E29"/>
    <w:rsid w:val="006F7729"/>
    <w:rsid w:val="00700A49"/>
    <w:rsid w:val="00701C81"/>
    <w:rsid w:val="00703239"/>
    <w:rsid w:val="00704396"/>
    <w:rsid w:val="00707C52"/>
    <w:rsid w:val="0071035E"/>
    <w:rsid w:val="007121C3"/>
    <w:rsid w:val="00712553"/>
    <w:rsid w:val="00712DAA"/>
    <w:rsid w:val="00713FBB"/>
    <w:rsid w:val="00714A7E"/>
    <w:rsid w:val="00715CEB"/>
    <w:rsid w:val="0071746D"/>
    <w:rsid w:val="00717A51"/>
    <w:rsid w:val="007216BA"/>
    <w:rsid w:val="00722D2E"/>
    <w:rsid w:val="00723273"/>
    <w:rsid w:val="00723517"/>
    <w:rsid w:val="00723B84"/>
    <w:rsid w:val="0072480C"/>
    <w:rsid w:val="00724B0F"/>
    <w:rsid w:val="00724E98"/>
    <w:rsid w:val="007252FA"/>
    <w:rsid w:val="007253CB"/>
    <w:rsid w:val="007273B1"/>
    <w:rsid w:val="00730196"/>
    <w:rsid w:val="007303C7"/>
    <w:rsid w:val="007306AD"/>
    <w:rsid w:val="00731362"/>
    <w:rsid w:val="00733CD5"/>
    <w:rsid w:val="00734C4A"/>
    <w:rsid w:val="00734C9D"/>
    <w:rsid w:val="0073696B"/>
    <w:rsid w:val="00736A3A"/>
    <w:rsid w:val="00737429"/>
    <w:rsid w:val="00737F39"/>
    <w:rsid w:val="00740225"/>
    <w:rsid w:val="00740743"/>
    <w:rsid w:val="0074252F"/>
    <w:rsid w:val="00742DEF"/>
    <w:rsid w:val="00743C91"/>
    <w:rsid w:val="007441E0"/>
    <w:rsid w:val="00744BB3"/>
    <w:rsid w:val="00745694"/>
    <w:rsid w:val="00745C34"/>
    <w:rsid w:val="0074779F"/>
    <w:rsid w:val="00747D91"/>
    <w:rsid w:val="007501D7"/>
    <w:rsid w:val="00750704"/>
    <w:rsid w:val="00750B7A"/>
    <w:rsid w:val="00750EF8"/>
    <w:rsid w:val="00751766"/>
    <w:rsid w:val="00751FE5"/>
    <w:rsid w:val="007524BB"/>
    <w:rsid w:val="007528A3"/>
    <w:rsid w:val="007530E4"/>
    <w:rsid w:val="00753E07"/>
    <w:rsid w:val="007549DE"/>
    <w:rsid w:val="00761260"/>
    <w:rsid w:val="007612A3"/>
    <w:rsid w:val="00762261"/>
    <w:rsid w:val="00762F0B"/>
    <w:rsid w:val="00762FA4"/>
    <w:rsid w:val="00763BF3"/>
    <w:rsid w:val="00764713"/>
    <w:rsid w:val="007664C3"/>
    <w:rsid w:val="0076709D"/>
    <w:rsid w:val="007677F5"/>
    <w:rsid w:val="007722EA"/>
    <w:rsid w:val="007731E5"/>
    <w:rsid w:val="00773D56"/>
    <w:rsid w:val="00774388"/>
    <w:rsid w:val="00774AEB"/>
    <w:rsid w:val="007750C1"/>
    <w:rsid w:val="0077530B"/>
    <w:rsid w:val="00775B54"/>
    <w:rsid w:val="0077689E"/>
    <w:rsid w:val="00777306"/>
    <w:rsid w:val="0078057E"/>
    <w:rsid w:val="00781A57"/>
    <w:rsid w:val="00782E6C"/>
    <w:rsid w:val="00785675"/>
    <w:rsid w:val="00786531"/>
    <w:rsid w:val="0078732C"/>
    <w:rsid w:val="00790CCA"/>
    <w:rsid w:val="007912F7"/>
    <w:rsid w:val="007915D8"/>
    <w:rsid w:val="007918A5"/>
    <w:rsid w:val="00792F77"/>
    <w:rsid w:val="00793410"/>
    <w:rsid w:val="00793634"/>
    <w:rsid w:val="00794986"/>
    <w:rsid w:val="00794E46"/>
    <w:rsid w:val="00794E7C"/>
    <w:rsid w:val="00795063"/>
    <w:rsid w:val="00795091"/>
    <w:rsid w:val="007952F9"/>
    <w:rsid w:val="00796241"/>
    <w:rsid w:val="00796EA9"/>
    <w:rsid w:val="0079740B"/>
    <w:rsid w:val="00797E41"/>
    <w:rsid w:val="007A0787"/>
    <w:rsid w:val="007A23CE"/>
    <w:rsid w:val="007A49EA"/>
    <w:rsid w:val="007A4CFB"/>
    <w:rsid w:val="007A4F34"/>
    <w:rsid w:val="007A655A"/>
    <w:rsid w:val="007A791D"/>
    <w:rsid w:val="007B0D76"/>
    <w:rsid w:val="007B18BD"/>
    <w:rsid w:val="007B2066"/>
    <w:rsid w:val="007B2841"/>
    <w:rsid w:val="007B2DC7"/>
    <w:rsid w:val="007B463E"/>
    <w:rsid w:val="007B5FD7"/>
    <w:rsid w:val="007B66AC"/>
    <w:rsid w:val="007B752B"/>
    <w:rsid w:val="007B7BA0"/>
    <w:rsid w:val="007C0D34"/>
    <w:rsid w:val="007C1A95"/>
    <w:rsid w:val="007C295C"/>
    <w:rsid w:val="007C3236"/>
    <w:rsid w:val="007C4464"/>
    <w:rsid w:val="007C6BA8"/>
    <w:rsid w:val="007C7255"/>
    <w:rsid w:val="007C7FD8"/>
    <w:rsid w:val="007D17DC"/>
    <w:rsid w:val="007D1CFF"/>
    <w:rsid w:val="007D2870"/>
    <w:rsid w:val="007D639D"/>
    <w:rsid w:val="007D685D"/>
    <w:rsid w:val="007D68FA"/>
    <w:rsid w:val="007D77F1"/>
    <w:rsid w:val="007E1AAB"/>
    <w:rsid w:val="007E3E8E"/>
    <w:rsid w:val="007E5346"/>
    <w:rsid w:val="007E57C2"/>
    <w:rsid w:val="007E5FCC"/>
    <w:rsid w:val="007E60B3"/>
    <w:rsid w:val="007E6218"/>
    <w:rsid w:val="007E70A2"/>
    <w:rsid w:val="007E7565"/>
    <w:rsid w:val="007E7DA0"/>
    <w:rsid w:val="007E7F01"/>
    <w:rsid w:val="007F1786"/>
    <w:rsid w:val="007F1B8B"/>
    <w:rsid w:val="007F2FA5"/>
    <w:rsid w:val="007F4A85"/>
    <w:rsid w:val="007F5194"/>
    <w:rsid w:val="007F6759"/>
    <w:rsid w:val="007F67BE"/>
    <w:rsid w:val="007F736D"/>
    <w:rsid w:val="007F7763"/>
    <w:rsid w:val="007F78C9"/>
    <w:rsid w:val="007F79E8"/>
    <w:rsid w:val="0080058A"/>
    <w:rsid w:val="00801699"/>
    <w:rsid w:val="00801AE1"/>
    <w:rsid w:val="0080484D"/>
    <w:rsid w:val="00805119"/>
    <w:rsid w:val="00806067"/>
    <w:rsid w:val="00810669"/>
    <w:rsid w:val="00812C0B"/>
    <w:rsid w:val="008140C1"/>
    <w:rsid w:val="008157BE"/>
    <w:rsid w:val="00815B9A"/>
    <w:rsid w:val="00817759"/>
    <w:rsid w:val="00820CBA"/>
    <w:rsid w:val="008214B3"/>
    <w:rsid w:val="00821597"/>
    <w:rsid w:val="008230B5"/>
    <w:rsid w:val="008232B7"/>
    <w:rsid w:val="008235A7"/>
    <w:rsid w:val="0082552B"/>
    <w:rsid w:val="008258B9"/>
    <w:rsid w:val="00825CB7"/>
    <w:rsid w:val="00825DD7"/>
    <w:rsid w:val="00825EDC"/>
    <w:rsid w:val="008261C2"/>
    <w:rsid w:val="00826EEC"/>
    <w:rsid w:val="008270F3"/>
    <w:rsid w:val="0083045D"/>
    <w:rsid w:val="008306A5"/>
    <w:rsid w:val="00831C73"/>
    <w:rsid w:val="00832658"/>
    <w:rsid w:val="0083322D"/>
    <w:rsid w:val="00835630"/>
    <w:rsid w:val="00835D30"/>
    <w:rsid w:val="008361E8"/>
    <w:rsid w:val="00836A6D"/>
    <w:rsid w:val="0083707E"/>
    <w:rsid w:val="0083788A"/>
    <w:rsid w:val="008413EF"/>
    <w:rsid w:val="0084185E"/>
    <w:rsid w:val="0084205F"/>
    <w:rsid w:val="00843F14"/>
    <w:rsid w:val="00843F88"/>
    <w:rsid w:val="00844AAF"/>
    <w:rsid w:val="00845328"/>
    <w:rsid w:val="00845E1B"/>
    <w:rsid w:val="0084612C"/>
    <w:rsid w:val="00846296"/>
    <w:rsid w:val="00846D80"/>
    <w:rsid w:val="00846FAB"/>
    <w:rsid w:val="008471A3"/>
    <w:rsid w:val="008504AB"/>
    <w:rsid w:val="00850F17"/>
    <w:rsid w:val="0085157E"/>
    <w:rsid w:val="00851977"/>
    <w:rsid w:val="00852ADD"/>
    <w:rsid w:val="00852CB2"/>
    <w:rsid w:val="008540A9"/>
    <w:rsid w:val="008545FF"/>
    <w:rsid w:val="00854BA7"/>
    <w:rsid w:val="00855573"/>
    <w:rsid w:val="00855D77"/>
    <w:rsid w:val="00855F7B"/>
    <w:rsid w:val="00856194"/>
    <w:rsid w:val="00861127"/>
    <w:rsid w:val="0086119F"/>
    <w:rsid w:val="00861A35"/>
    <w:rsid w:val="00862438"/>
    <w:rsid w:val="0086270E"/>
    <w:rsid w:val="008628FC"/>
    <w:rsid w:val="00863003"/>
    <w:rsid w:val="00864815"/>
    <w:rsid w:val="00865334"/>
    <w:rsid w:val="00865626"/>
    <w:rsid w:val="008659D1"/>
    <w:rsid w:val="00865C8A"/>
    <w:rsid w:val="00866048"/>
    <w:rsid w:val="0086656B"/>
    <w:rsid w:val="00867454"/>
    <w:rsid w:val="00870E90"/>
    <w:rsid w:val="0087244C"/>
    <w:rsid w:val="00872A1A"/>
    <w:rsid w:val="00872FF9"/>
    <w:rsid w:val="00874ACD"/>
    <w:rsid w:val="00874C09"/>
    <w:rsid w:val="00876F8C"/>
    <w:rsid w:val="00880B99"/>
    <w:rsid w:val="00880BE7"/>
    <w:rsid w:val="008810C2"/>
    <w:rsid w:val="008821AB"/>
    <w:rsid w:val="00883343"/>
    <w:rsid w:val="00884E79"/>
    <w:rsid w:val="008852AD"/>
    <w:rsid w:val="008854C6"/>
    <w:rsid w:val="00885D4F"/>
    <w:rsid w:val="008862D3"/>
    <w:rsid w:val="0089059B"/>
    <w:rsid w:val="00890830"/>
    <w:rsid w:val="0089188F"/>
    <w:rsid w:val="00891B57"/>
    <w:rsid w:val="00891E37"/>
    <w:rsid w:val="008934B2"/>
    <w:rsid w:val="008935A4"/>
    <w:rsid w:val="00894795"/>
    <w:rsid w:val="008954C4"/>
    <w:rsid w:val="00895B0C"/>
    <w:rsid w:val="00895FA5"/>
    <w:rsid w:val="008A03DE"/>
    <w:rsid w:val="008A132A"/>
    <w:rsid w:val="008A3F73"/>
    <w:rsid w:val="008A7234"/>
    <w:rsid w:val="008A740D"/>
    <w:rsid w:val="008B1392"/>
    <w:rsid w:val="008B15C5"/>
    <w:rsid w:val="008B1A2C"/>
    <w:rsid w:val="008B2B6B"/>
    <w:rsid w:val="008B3EAA"/>
    <w:rsid w:val="008B7192"/>
    <w:rsid w:val="008C054B"/>
    <w:rsid w:val="008C0EC0"/>
    <w:rsid w:val="008C1637"/>
    <w:rsid w:val="008C163C"/>
    <w:rsid w:val="008C309F"/>
    <w:rsid w:val="008C3D97"/>
    <w:rsid w:val="008C442B"/>
    <w:rsid w:val="008C4ED2"/>
    <w:rsid w:val="008C54EE"/>
    <w:rsid w:val="008C5B12"/>
    <w:rsid w:val="008C7A2A"/>
    <w:rsid w:val="008D0F62"/>
    <w:rsid w:val="008D11D3"/>
    <w:rsid w:val="008D1219"/>
    <w:rsid w:val="008D137D"/>
    <w:rsid w:val="008D1F11"/>
    <w:rsid w:val="008D22A7"/>
    <w:rsid w:val="008D2348"/>
    <w:rsid w:val="008D336E"/>
    <w:rsid w:val="008D346E"/>
    <w:rsid w:val="008D412E"/>
    <w:rsid w:val="008D4F21"/>
    <w:rsid w:val="008D5420"/>
    <w:rsid w:val="008D5485"/>
    <w:rsid w:val="008D6B4F"/>
    <w:rsid w:val="008D7ACD"/>
    <w:rsid w:val="008E2568"/>
    <w:rsid w:val="008E4D29"/>
    <w:rsid w:val="008E4E09"/>
    <w:rsid w:val="008E5D16"/>
    <w:rsid w:val="008E6E14"/>
    <w:rsid w:val="008F0341"/>
    <w:rsid w:val="008F04D6"/>
    <w:rsid w:val="008F06BE"/>
    <w:rsid w:val="008F11CF"/>
    <w:rsid w:val="008F155E"/>
    <w:rsid w:val="008F280F"/>
    <w:rsid w:val="008F4175"/>
    <w:rsid w:val="008F4568"/>
    <w:rsid w:val="008F4BD7"/>
    <w:rsid w:val="008F4F86"/>
    <w:rsid w:val="008F58DD"/>
    <w:rsid w:val="008F5E90"/>
    <w:rsid w:val="008F63DE"/>
    <w:rsid w:val="008F6F9A"/>
    <w:rsid w:val="008F7450"/>
    <w:rsid w:val="00901409"/>
    <w:rsid w:val="00901BC6"/>
    <w:rsid w:val="009026DF"/>
    <w:rsid w:val="009028D9"/>
    <w:rsid w:val="00904266"/>
    <w:rsid w:val="00904AC2"/>
    <w:rsid w:val="00904F01"/>
    <w:rsid w:val="00904F34"/>
    <w:rsid w:val="009059CA"/>
    <w:rsid w:val="00906C47"/>
    <w:rsid w:val="00907098"/>
    <w:rsid w:val="00907156"/>
    <w:rsid w:val="00907251"/>
    <w:rsid w:val="00907A72"/>
    <w:rsid w:val="00911068"/>
    <w:rsid w:val="00911F5C"/>
    <w:rsid w:val="00913F77"/>
    <w:rsid w:val="009156CC"/>
    <w:rsid w:val="00915A2C"/>
    <w:rsid w:val="00915DB6"/>
    <w:rsid w:val="009161F0"/>
    <w:rsid w:val="0091654E"/>
    <w:rsid w:val="00916C65"/>
    <w:rsid w:val="00916D9D"/>
    <w:rsid w:val="00917B53"/>
    <w:rsid w:val="00917B8D"/>
    <w:rsid w:val="00920445"/>
    <w:rsid w:val="00921574"/>
    <w:rsid w:val="00921741"/>
    <w:rsid w:val="00922A7C"/>
    <w:rsid w:val="00923016"/>
    <w:rsid w:val="00923CB1"/>
    <w:rsid w:val="00924190"/>
    <w:rsid w:val="00925CF3"/>
    <w:rsid w:val="0092776B"/>
    <w:rsid w:val="00931D18"/>
    <w:rsid w:val="009324F2"/>
    <w:rsid w:val="00933EDF"/>
    <w:rsid w:val="00935165"/>
    <w:rsid w:val="00935EA6"/>
    <w:rsid w:val="00935F49"/>
    <w:rsid w:val="00936044"/>
    <w:rsid w:val="00937F02"/>
    <w:rsid w:val="009406EA"/>
    <w:rsid w:val="0094080E"/>
    <w:rsid w:val="00941157"/>
    <w:rsid w:val="00943C72"/>
    <w:rsid w:val="009445D9"/>
    <w:rsid w:val="0094497E"/>
    <w:rsid w:val="009463D1"/>
    <w:rsid w:val="00946529"/>
    <w:rsid w:val="0094687B"/>
    <w:rsid w:val="00947AC6"/>
    <w:rsid w:val="0095069B"/>
    <w:rsid w:val="00950CDF"/>
    <w:rsid w:val="009512BD"/>
    <w:rsid w:val="0095228E"/>
    <w:rsid w:val="00952DD9"/>
    <w:rsid w:val="00954E9F"/>
    <w:rsid w:val="00957541"/>
    <w:rsid w:val="00957CD8"/>
    <w:rsid w:val="00957DA9"/>
    <w:rsid w:val="009610E2"/>
    <w:rsid w:val="0096201A"/>
    <w:rsid w:val="00963BDF"/>
    <w:rsid w:val="009658A3"/>
    <w:rsid w:val="00967B9C"/>
    <w:rsid w:val="00967F24"/>
    <w:rsid w:val="00970613"/>
    <w:rsid w:val="009736BA"/>
    <w:rsid w:val="009740A0"/>
    <w:rsid w:val="009746DA"/>
    <w:rsid w:val="00975132"/>
    <w:rsid w:val="00975384"/>
    <w:rsid w:val="00975FBF"/>
    <w:rsid w:val="00976557"/>
    <w:rsid w:val="009768D3"/>
    <w:rsid w:val="009802F1"/>
    <w:rsid w:val="00980745"/>
    <w:rsid w:val="009811E4"/>
    <w:rsid w:val="00981219"/>
    <w:rsid w:val="0098218B"/>
    <w:rsid w:val="009837BC"/>
    <w:rsid w:val="00983CB8"/>
    <w:rsid w:val="00983D2E"/>
    <w:rsid w:val="0098452A"/>
    <w:rsid w:val="00985582"/>
    <w:rsid w:val="009856AF"/>
    <w:rsid w:val="00986197"/>
    <w:rsid w:val="00987124"/>
    <w:rsid w:val="009878C0"/>
    <w:rsid w:val="00987F2C"/>
    <w:rsid w:val="00987FD1"/>
    <w:rsid w:val="00990B89"/>
    <w:rsid w:val="00990D91"/>
    <w:rsid w:val="009912EB"/>
    <w:rsid w:val="00992532"/>
    <w:rsid w:val="009928F1"/>
    <w:rsid w:val="009930DF"/>
    <w:rsid w:val="00994CF7"/>
    <w:rsid w:val="009966D5"/>
    <w:rsid w:val="009978C4"/>
    <w:rsid w:val="00997E89"/>
    <w:rsid w:val="009A1E74"/>
    <w:rsid w:val="009A270F"/>
    <w:rsid w:val="009A2AFA"/>
    <w:rsid w:val="009A3055"/>
    <w:rsid w:val="009A340E"/>
    <w:rsid w:val="009A3644"/>
    <w:rsid w:val="009A4088"/>
    <w:rsid w:val="009A4C18"/>
    <w:rsid w:val="009A5739"/>
    <w:rsid w:val="009A593B"/>
    <w:rsid w:val="009A5D17"/>
    <w:rsid w:val="009A7AFD"/>
    <w:rsid w:val="009A7CC6"/>
    <w:rsid w:val="009B0AB9"/>
    <w:rsid w:val="009B0C9B"/>
    <w:rsid w:val="009B0CF9"/>
    <w:rsid w:val="009B2490"/>
    <w:rsid w:val="009B2828"/>
    <w:rsid w:val="009B79B6"/>
    <w:rsid w:val="009C0AB0"/>
    <w:rsid w:val="009C10A4"/>
    <w:rsid w:val="009C110E"/>
    <w:rsid w:val="009C2374"/>
    <w:rsid w:val="009C3987"/>
    <w:rsid w:val="009C3BC9"/>
    <w:rsid w:val="009C44CD"/>
    <w:rsid w:val="009C4781"/>
    <w:rsid w:val="009C52EC"/>
    <w:rsid w:val="009C5B93"/>
    <w:rsid w:val="009C6058"/>
    <w:rsid w:val="009C679F"/>
    <w:rsid w:val="009C6C94"/>
    <w:rsid w:val="009C74CE"/>
    <w:rsid w:val="009D07C6"/>
    <w:rsid w:val="009D080A"/>
    <w:rsid w:val="009D3CF9"/>
    <w:rsid w:val="009D4E46"/>
    <w:rsid w:val="009D4FAD"/>
    <w:rsid w:val="009D6691"/>
    <w:rsid w:val="009D6D75"/>
    <w:rsid w:val="009D6E81"/>
    <w:rsid w:val="009D6EFD"/>
    <w:rsid w:val="009D7D17"/>
    <w:rsid w:val="009E0075"/>
    <w:rsid w:val="009E0514"/>
    <w:rsid w:val="009E09F1"/>
    <w:rsid w:val="009E0EAE"/>
    <w:rsid w:val="009E0FE3"/>
    <w:rsid w:val="009E14AF"/>
    <w:rsid w:val="009E36B4"/>
    <w:rsid w:val="009E3936"/>
    <w:rsid w:val="009E4410"/>
    <w:rsid w:val="009E4542"/>
    <w:rsid w:val="009E4E7E"/>
    <w:rsid w:val="009E69C1"/>
    <w:rsid w:val="009E6AA3"/>
    <w:rsid w:val="009E7BBA"/>
    <w:rsid w:val="009F02FE"/>
    <w:rsid w:val="009F0561"/>
    <w:rsid w:val="009F05BB"/>
    <w:rsid w:val="009F186C"/>
    <w:rsid w:val="009F34E6"/>
    <w:rsid w:val="009F3E4C"/>
    <w:rsid w:val="009F4C07"/>
    <w:rsid w:val="009F5BE0"/>
    <w:rsid w:val="009F6C09"/>
    <w:rsid w:val="00A011F3"/>
    <w:rsid w:val="00A0196E"/>
    <w:rsid w:val="00A0217F"/>
    <w:rsid w:val="00A02874"/>
    <w:rsid w:val="00A036B0"/>
    <w:rsid w:val="00A067B1"/>
    <w:rsid w:val="00A107DD"/>
    <w:rsid w:val="00A10CC6"/>
    <w:rsid w:val="00A11692"/>
    <w:rsid w:val="00A11A0B"/>
    <w:rsid w:val="00A13DED"/>
    <w:rsid w:val="00A14A39"/>
    <w:rsid w:val="00A154C0"/>
    <w:rsid w:val="00A15772"/>
    <w:rsid w:val="00A1578D"/>
    <w:rsid w:val="00A1672A"/>
    <w:rsid w:val="00A207F4"/>
    <w:rsid w:val="00A20976"/>
    <w:rsid w:val="00A2160D"/>
    <w:rsid w:val="00A21C61"/>
    <w:rsid w:val="00A221C4"/>
    <w:rsid w:val="00A22E86"/>
    <w:rsid w:val="00A24DFB"/>
    <w:rsid w:val="00A25B41"/>
    <w:rsid w:val="00A25E82"/>
    <w:rsid w:val="00A263B8"/>
    <w:rsid w:val="00A2678C"/>
    <w:rsid w:val="00A269D5"/>
    <w:rsid w:val="00A270F0"/>
    <w:rsid w:val="00A272F5"/>
    <w:rsid w:val="00A27A39"/>
    <w:rsid w:val="00A30261"/>
    <w:rsid w:val="00A30BB7"/>
    <w:rsid w:val="00A32BC7"/>
    <w:rsid w:val="00A334BE"/>
    <w:rsid w:val="00A3528B"/>
    <w:rsid w:val="00A35689"/>
    <w:rsid w:val="00A363D4"/>
    <w:rsid w:val="00A400AF"/>
    <w:rsid w:val="00A40639"/>
    <w:rsid w:val="00A413DF"/>
    <w:rsid w:val="00A431E6"/>
    <w:rsid w:val="00A43F36"/>
    <w:rsid w:val="00A4618F"/>
    <w:rsid w:val="00A4762E"/>
    <w:rsid w:val="00A47CBD"/>
    <w:rsid w:val="00A47E5E"/>
    <w:rsid w:val="00A50932"/>
    <w:rsid w:val="00A52A91"/>
    <w:rsid w:val="00A5337A"/>
    <w:rsid w:val="00A53604"/>
    <w:rsid w:val="00A55960"/>
    <w:rsid w:val="00A55C1D"/>
    <w:rsid w:val="00A60648"/>
    <w:rsid w:val="00A61F71"/>
    <w:rsid w:val="00A6235F"/>
    <w:rsid w:val="00A626EF"/>
    <w:rsid w:val="00A640F4"/>
    <w:rsid w:val="00A64A6A"/>
    <w:rsid w:val="00A6622A"/>
    <w:rsid w:val="00A66D6E"/>
    <w:rsid w:val="00A7009E"/>
    <w:rsid w:val="00A70CA0"/>
    <w:rsid w:val="00A70CEC"/>
    <w:rsid w:val="00A71759"/>
    <w:rsid w:val="00A72383"/>
    <w:rsid w:val="00A72E1A"/>
    <w:rsid w:val="00A731A5"/>
    <w:rsid w:val="00A73440"/>
    <w:rsid w:val="00A7382F"/>
    <w:rsid w:val="00A7485C"/>
    <w:rsid w:val="00A7504E"/>
    <w:rsid w:val="00A75772"/>
    <w:rsid w:val="00A7620E"/>
    <w:rsid w:val="00A7639B"/>
    <w:rsid w:val="00A76A4D"/>
    <w:rsid w:val="00A77B91"/>
    <w:rsid w:val="00A809AB"/>
    <w:rsid w:val="00A80F05"/>
    <w:rsid w:val="00A82C2A"/>
    <w:rsid w:val="00A836AC"/>
    <w:rsid w:val="00A83B86"/>
    <w:rsid w:val="00A83C74"/>
    <w:rsid w:val="00A85089"/>
    <w:rsid w:val="00A85595"/>
    <w:rsid w:val="00A8600F"/>
    <w:rsid w:val="00A86028"/>
    <w:rsid w:val="00A8703B"/>
    <w:rsid w:val="00A8713B"/>
    <w:rsid w:val="00A87C4B"/>
    <w:rsid w:val="00A87E88"/>
    <w:rsid w:val="00A9089B"/>
    <w:rsid w:val="00A90A22"/>
    <w:rsid w:val="00A90AAD"/>
    <w:rsid w:val="00A90E18"/>
    <w:rsid w:val="00A91934"/>
    <w:rsid w:val="00A942A4"/>
    <w:rsid w:val="00A94DAC"/>
    <w:rsid w:val="00A9504F"/>
    <w:rsid w:val="00A95E4B"/>
    <w:rsid w:val="00A96CE9"/>
    <w:rsid w:val="00AA07F3"/>
    <w:rsid w:val="00AA1B50"/>
    <w:rsid w:val="00AA20A7"/>
    <w:rsid w:val="00AA2A77"/>
    <w:rsid w:val="00AA370E"/>
    <w:rsid w:val="00AA478E"/>
    <w:rsid w:val="00AA4846"/>
    <w:rsid w:val="00AA60ED"/>
    <w:rsid w:val="00AA6626"/>
    <w:rsid w:val="00AA6E56"/>
    <w:rsid w:val="00AA74BB"/>
    <w:rsid w:val="00AA75A6"/>
    <w:rsid w:val="00AB0595"/>
    <w:rsid w:val="00AB0DCB"/>
    <w:rsid w:val="00AB1405"/>
    <w:rsid w:val="00AB293F"/>
    <w:rsid w:val="00AB361F"/>
    <w:rsid w:val="00AB37EB"/>
    <w:rsid w:val="00AB421D"/>
    <w:rsid w:val="00AB447E"/>
    <w:rsid w:val="00AB4933"/>
    <w:rsid w:val="00AB4B3C"/>
    <w:rsid w:val="00AB4EFD"/>
    <w:rsid w:val="00AB4F9B"/>
    <w:rsid w:val="00AB5EDE"/>
    <w:rsid w:val="00AB660B"/>
    <w:rsid w:val="00AB6A9E"/>
    <w:rsid w:val="00AB6F88"/>
    <w:rsid w:val="00AB7ADF"/>
    <w:rsid w:val="00AB7C35"/>
    <w:rsid w:val="00AC0F1C"/>
    <w:rsid w:val="00AC1775"/>
    <w:rsid w:val="00AC1978"/>
    <w:rsid w:val="00AC2069"/>
    <w:rsid w:val="00AC24AB"/>
    <w:rsid w:val="00AC3E7F"/>
    <w:rsid w:val="00AC4CD2"/>
    <w:rsid w:val="00AC6E9A"/>
    <w:rsid w:val="00AC700F"/>
    <w:rsid w:val="00AC76C8"/>
    <w:rsid w:val="00AD0621"/>
    <w:rsid w:val="00AD0A7B"/>
    <w:rsid w:val="00AD2115"/>
    <w:rsid w:val="00AD2B75"/>
    <w:rsid w:val="00AD3B1B"/>
    <w:rsid w:val="00AD4F10"/>
    <w:rsid w:val="00AD4F7E"/>
    <w:rsid w:val="00AD5558"/>
    <w:rsid w:val="00AD5BA5"/>
    <w:rsid w:val="00AE018B"/>
    <w:rsid w:val="00AE0CC5"/>
    <w:rsid w:val="00AE2B9A"/>
    <w:rsid w:val="00AE337F"/>
    <w:rsid w:val="00AE372D"/>
    <w:rsid w:val="00AE3740"/>
    <w:rsid w:val="00AE6206"/>
    <w:rsid w:val="00AE6419"/>
    <w:rsid w:val="00AE6E3E"/>
    <w:rsid w:val="00AE7FD6"/>
    <w:rsid w:val="00AF058C"/>
    <w:rsid w:val="00AF05E0"/>
    <w:rsid w:val="00AF1F95"/>
    <w:rsid w:val="00AF2458"/>
    <w:rsid w:val="00AF2ADA"/>
    <w:rsid w:val="00AF2E7E"/>
    <w:rsid w:val="00AF3F3B"/>
    <w:rsid w:val="00AF4806"/>
    <w:rsid w:val="00AF5013"/>
    <w:rsid w:val="00AF7068"/>
    <w:rsid w:val="00AF747B"/>
    <w:rsid w:val="00AF7482"/>
    <w:rsid w:val="00AF7984"/>
    <w:rsid w:val="00B009AE"/>
    <w:rsid w:val="00B00BD5"/>
    <w:rsid w:val="00B00CBE"/>
    <w:rsid w:val="00B01DBF"/>
    <w:rsid w:val="00B02397"/>
    <w:rsid w:val="00B03B79"/>
    <w:rsid w:val="00B051DF"/>
    <w:rsid w:val="00B05200"/>
    <w:rsid w:val="00B055B2"/>
    <w:rsid w:val="00B05E67"/>
    <w:rsid w:val="00B100C0"/>
    <w:rsid w:val="00B1036A"/>
    <w:rsid w:val="00B11AED"/>
    <w:rsid w:val="00B12060"/>
    <w:rsid w:val="00B167B3"/>
    <w:rsid w:val="00B17DCD"/>
    <w:rsid w:val="00B2006F"/>
    <w:rsid w:val="00B21E06"/>
    <w:rsid w:val="00B21F44"/>
    <w:rsid w:val="00B2222B"/>
    <w:rsid w:val="00B22349"/>
    <w:rsid w:val="00B22382"/>
    <w:rsid w:val="00B2309E"/>
    <w:rsid w:val="00B232E7"/>
    <w:rsid w:val="00B23627"/>
    <w:rsid w:val="00B2495A"/>
    <w:rsid w:val="00B26C42"/>
    <w:rsid w:val="00B27074"/>
    <w:rsid w:val="00B270DF"/>
    <w:rsid w:val="00B3029A"/>
    <w:rsid w:val="00B33A46"/>
    <w:rsid w:val="00B33B96"/>
    <w:rsid w:val="00B34990"/>
    <w:rsid w:val="00B351B5"/>
    <w:rsid w:val="00B364AF"/>
    <w:rsid w:val="00B375CF"/>
    <w:rsid w:val="00B4021B"/>
    <w:rsid w:val="00B40259"/>
    <w:rsid w:val="00B4076E"/>
    <w:rsid w:val="00B4088B"/>
    <w:rsid w:val="00B412EA"/>
    <w:rsid w:val="00B42972"/>
    <w:rsid w:val="00B429E5"/>
    <w:rsid w:val="00B42C6A"/>
    <w:rsid w:val="00B42D00"/>
    <w:rsid w:val="00B43934"/>
    <w:rsid w:val="00B444F9"/>
    <w:rsid w:val="00B45355"/>
    <w:rsid w:val="00B45390"/>
    <w:rsid w:val="00B45D66"/>
    <w:rsid w:val="00B4628B"/>
    <w:rsid w:val="00B4643F"/>
    <w:rsid w:val="00B46ADF"/>
    <w:rsid w:val="00B46F0E"/>
    <w:rsid w:val="00B4707D"/>
    <w:rsid w:val="00B5102F"/>
    <w:rsid w:val="00B54407"/>
    <w:rsid w:val="00B5459D"/>
    <w:rsid w:val="00B55121"/>
    <w:rsid w:val="00B55A07"/>
    <w:rsid w:val="00B57408"/>
    <w:rsid w:val="00B6002E"/>
    <w:rsid w:val="00B61CC0"/>
    <w:rsid w:val="00B61F62"/>
    <w:rsid w:val="00B62EAA"/>
    <w:rsid w:val="00B6611E"/>
    <w:rsid w:val="00B67030"/>
    <w:rsid w:val="00B67EEA"/>
    <w:rsid w:val="00B709BA"/>
    <w:rsid w:val="00B71221"/>
    <w:rsid w:val="00B719D1"/>
    <w:rsid w:val="00B72320"/>
    <w:rsid w:val="00B734BF"/>
    <w:rsid w:val="00B745B1"/>
    <w:rsid w:val="00B76E74"/>
    <w:rsid w:val="00B804A4"/>
    <w:rsid w:val="00B807D6"/>
    <w:rsid w:val="00B819C2"/>
    <w:rsid w:val="00B82893"/>
    <w:rsid w:val="00B82905"/>
    <w:rsid w:val="00B83D93"/>
    <w:rsid w:val="00B8620F"/>
    <w:rsid w:val="00B864A5"/>
    <w:rsid w:val="00B86CC6"/>
    <w:rsid w:val="00B87815"/>
    <w:rsid w:val="00B87E9A"/>
    <w:rsid w:val="00B9344A"/>
    <w:rsid w:val="00B93EC9"/>
    <w:rsid w:val="00B94673"/>
    <w:rsid w:val="00B96036"/>
    <w:rsid w:val="00B961BB"/>
    <w:rsid w:val="00B962A0"/>
    <w:rsid w:val="00B96D5A"/>
    <w:rsid w:val="00B975CE"/>
    <w:rsid w:val="00BA0064"/>
    <w:rsid w:val="00BA24F6"/>
    <w:rsid w:val="00BA3092"/>
    <w:rsid w:val="00BA4245"/>
    <w:rsid w:val="00BA549D"/>
    <w:rsid w:val="00BA5E9C"/>
    <w:rsid w:val="00BA60D2"/>
    <w:rsid w:val="00BA69E8"/>
    <w:rsid w:val="00BB0A66"/>
    <w:rsid w:val="00BB2887"/>
    <w:rsid w:val="00BB42F5"/>
    <w:rsid w:val="00BC0351"/>
    <w:rsid w:val="00BC0BA9"/>
    <w:rsid w:val="00BC1112"/>
    <w:rsid w:val="00BC2119"/>
    <w:rsid w:val="00BC26A8"/>
    <w:rsid w:val="00BC36BB"/>
    <w:rsid w:val="00BC3D4F"/>
    <w:rsid w:val="00BC63BC"/>
    <w:rsid w:val="00BC6902"/>
    <w:rsid w:val="00BC6D38"/>
    <w:rsid w:val="00BC7202"/>
    <w:rsid w:val="00BC73AF"/>
    <w:rsid w:val="00BC73EC"/>
    <w:rsid w:val="00BD04C0"/>
    <w:rsid w:val="00BD1FBA"/>
    <w:rsid w:val="00BD224E"/>
    <w:rsid w:val="00BD2E22"/>
    <w:rsid w:val="00BD3FD9"/>
    <w:rsid w:val="00BD4D75"/>
    <w:rsid w:val="00BD5123"/>
    <w:rsid w:val="00BD53C4"/>
    <w:rsid w:val="00BD6153"/>
    <w:rsid w:val="00BD6A80"/>
    <w:rsid w:val="00BD7273"/>
    <w:rsid w:val="00BE0684"/>
    <w:rsid w:val="00BE1812"/>
    <w:rsid w:val="00BE1834"/>
    <w:rsid w:val="00BE1AEB"/>
    <w:rsid w:val="00BE1BFD"/>
    <w:rsid w:val="00BE21C8"/>
    <w:rsid w:val="00BE3747"/>
    <w:rsid w:val="00BE4381"/>
    <w:rsid w:val="00BE4B5B"/>
    <w:rsid w:val="00BF005F"/>
    <w:rsid w:val="00BF0DDD"/>
    <w:rsid w:val="00BF3738"/>
    <w:rsid w:val="00BF3AA6"/>
    <w:rsid w:val="00BF5258"/>
    <w:rsid w:val="00BF546A"/>
    <w:rsid w:val="00BF5FF0"/>
    <w:rsid w:val="00BF72E3"/>
    <w:rsid w:val="00C01B49"/>
    <w:rsid w:val="00C01D2D"/>
    <w:rsid w:val="00C01D2F"/>
    <w:rsid w:val="00C02088"/>
    <w:rsid w:val="00C022DC"/>
    <w:rsid w:val="00C02464"/>
    <w:rsid w:val="00C02E7A"/>
    <w:rsid w:val="00C031A6"/>
    <w:rsid w:val="00C03A7B"/>
    <w:rsid w:val="00C03F1A"/>
    <w:rsid w:val="00C0405F"/>
    <w:rsid w:val="00C04211"/>
    <w:rsid w:val="00C04C2A"/>
    <w:rsid w:val="00C04D0D"/>
    <w:rsid w:val="00C058D6"/>
    <w:rsid w:val="00C05FA0"/>
    <w:rsid w:val="00C0682D"/>
    <w:rsid w:val="00C06948"/>
    <w:rsid w:val="00C06CD0"/>
    <w:rsid w:val="00C07989"/>
    <w:rsid w:val="00C07FF1"/>
    <w:rsid w:val="00C10EAC"/>
    <w:rsid w:val="00C12B15"/>
    <w:rsid w:val="00C13278"/>
    <w:rsid w:val="00C15CBD"/>
    <w:rsid w:val="00C16375"/>
    <w:rsid w:val="00C17533"/>
    <w:rsid w:val="00C17DC2"/>
    <w:rsid w:val="00C25479"/>
    <w:rsid w:val="00C261B3"/>
    <w:rsid w:val="00C2671D"/>
    <w:rsid w:val="00C3004A"/>
    <w:rsid w:val="00C34FCE"/>
    <w:rsid w:val="00C354A4"/>
    <w:rsid w:val="00C3618F"/>
    <w:rsid w:val="00C37D2A"/>
    <w:rsid w:val="00C40032"/>
    <w:rsid w:val="00C40233"/>
    <w:rsid w:val="00C407D2"/>
    <w:rsid w:val="00C410AB"/>
    <w:rsid w:val="00C41CCC"/>
    <w:rsid w:val="00C41D86"/>
    <w:rsid w:val="00C42252"/>
    <w:rsid w:val="00C43949"/>
    <w:rsid w:val="00C43CFA"/>
    <w:rsid w:val="00C44233"/>
    <w:rsid w:val="00C44ED8"/>
    <w:rsid w:val="00C45637"/>
    <w:rsid w:val="00C4603F"/>
    <w:rsid w:val="00C4720B"/>
    <w:rsid w:val="00C47471"/>
    <w:rsid w:val="00C47654"/>
    <w:rsid w:val="00C477E4"/>
    <w:rsid w:val="00C47F1F"/>
    <w:rsid w:val="00C50E0D"/>
    <w:rsid w:val="00C51BB9"/>
    <w:rsid w:val="00C51F15"/>
    <w:rsid w:val="00C53A37"/>
    <w:rsid w:val="00C53AD8"/>
    <w:rsid w:val="00C54593"/>
    <w:rsid w:val="00C55E00"/>
    <w:rsid w:val="00C56025"/>
    <w:rsid w:val="00C57228"/>
    <w:rsid w:val="00C603DC"/>
    <w:rsid w:val="00C60AC2"/>
    <w:rsid w:val="00C62ED5"/>
    <w:rsid w:val="00C6363A"/>
    <w:rsid w:val="00C63A68"/>
    <w:rsid w:val="00C642D7"/>
    <w:rsid w:val="00C64FF5"/>
    <w:rsid w:val="00C672A6"/>
    <w:rsid w:val="00C678F4"/>
    <w:rsid w:val="00C712B6"/>
    <w:rsid w:val="00C71751"/>
    <w:rsid w:val="00C71B7B"/>
    <w:rsid w:val="00C7353D"/>
    <w:rsid w:val="00C73E6A"/>
    <w:rsid w:val="00C74650"/>
    <w:rsid w:val="00C7499C"/>
    <w:rsid w:val="00C75E16"/>
    <w:rsid w:val="00C75FA9"/>
    <w:rsid w:val="00C75FBD"/>
    <w:rsid w:val="00C76DB8"/>
    <w:rsid w:val="00C77A4C"/>
    <w:rsid w:val="00C80762"/>
    <w:rsid w:val="00C817FD"/>
    <w:rsid w:val="00C81A93"/>
    <w:rsid w:val="00C81B07"/>
    <w:rsid w:val="00C81D07"/>
    <w:rsid w:val="00C81D64"/>
    <w:rsid w:val="00C826E4"/>
    <w:rsid w:val="00C8273B"/>
    <w:rsid w:val="00C83508"/>
    <w:rsid w:val="00C8396C"/>
    <w:rsid w:val="00C84774"/>
    <w:rsid w:val="00C84B24"/>
    <w:rsid w:val="00C84C4F"/>
    <w:rsid w:val="00C84F71"/>
    <w:rsid w:val="00C85282"/>
    <w:rsid w:val="00C8627C"/>
    <w:rsid w:val="00C86983"/>
    <w:rsid w:val="00C86DEB"/>
    <w:rsid w:val="00C874DE"/>
    <w:rsid w:val="00C87D13"/>
    <w:rsid w:val="00C909F9"/>
    <w:rsid w:val="00C9241C"/>
    <w:rsid w:val="00C952D1"/>
    <w:rsid w:val="00C95881"/>
    <w:rsid w:val="00C96431"/>
    <w:rsid w:val="00CA07A5"/>
    <w:rsid w:val="00CA0E27"/>
    <w:rsid w:val="00CA13F5"/>
    <w:rsid w:val="00CA15FC"/>
    <w:rsid w:val="00CA1D0D"/>
    <w:rsid w:val="00CA23DF"/>
    <w:rsid w:val="00CA4101"/>
    <w:rsid w:val="00CA6D09"/>
    <w:rsid w:val="00CA6D58"/>
    <w:rsid w:val="00CA6ED3"/>
    <w:rsid w:val="00CA73C8"/>
    <w:rsid w:val="00CB0EB4"/>
    <w:rsid w:val="00CB29D6"/>
    <w:rsid w:val="00CB2C71"/>
    <w:rsid w:val="00CB5D65"/>
    <w:rsid w:val="00CB641D"/>
    <w:rsid w:val="00CB6A44"/>
    <w:rsid w:val="00CB706B"/>
    <w:rsid w:val="00CB7256"/>
    <w:rsid w:val="00CB7D25"/>
    <w:rsid w:val="00CC2AB6"/>
    <w:rsid w:val="00CC3525"/>
    <w:rsid w:val="00CC3AD2"/>
    <w:rsid w:val="00CC4CC2"/>
    <w:rsid w:val="00CC5B7E"/>
    <w:rsid w:val="00CC6089"/>
    <w:rsid w:val="00CC63AB"/>
    <w:rsid w:val="00CC6794"/>
    <w:rsid w:val="00CC6B91"/>
    <w:rsid w:val="00CC6F35"/>
    <w:rsid w:val="00CC7533"/>
    <w:rsid w:val="00CC7721"/>
    <w:rsid w:val="00CD28E1"/>
    <w:rsid w:val="00CD2CA1"/>
    <w:rsid w:val="00CD3BDA"/>
    <w:rsid w:val="00CD476B"/>
    <w:rsid w:val="00CD6FBD"/>
    <w:rsid w:val="00CD7978"/>
    <w:rsid w:val="00CE0A92"/>
    <w:rsid w:val="00CE1DA5"/>
    <w:rsid w:val="00CE2317"/>
    <w:rsid w:val="00CE37B8"/>
    <w:rsid w:val="00CE4A43"/>
    <w:rsid w:val="00CE500D"/>
    <w:rsid w:val="00CE5178"/>
    <w:rsid w:val="00CE5558"/>
    <w:rsid w:val="00CE7CAA"/>
    <w:rsid w:val="00CF03BA"/>
    <w:rsid w:val="00CF16A1"/>
    <w:rsid w:val="00CF1F40"/>
    <w:rsid w:val="00CF2191"/>
    <w:rsid w:val="00CF22AC"/>
    <w:rsid w:val="00CF38B8"/>
    <w:rsid w:val="00CF4453"/>
    <w:rsid w:val="00CF46AC"/>
    <w:rsid w:val="00CF4CA3"/>
    <w:rsid w:val="00CF5D79"/>
    <w:rsid w:val="00CF6A5A"/>
    <w:rsid w:val="00CF76A1"/>
    <w:rsid w:val="00D01436"/>
    <w:rsid w:val="00D01C15"/>
    <w:rsid w:val="00D02383"/>
    <w:rsid w:val="00D03120"/>
    <w:rsid w:val="00D033A7"/>
    <w:rsid w:val="00D04A65"/>
    <w:rsid w:val="00D04DE6"/>
    <w:rsid w:val="00D06206"/>
    <w:rsid w:val="00D06839"/>
    <w:rsid w:val="00D070E7"/>
    <w:rsid w:val="00D070F1"/>
    <w:rsid w:val="00D10C2E"/>
    <w:rsid w:val="00D10F60"/>
    <w:rsid w:val="00D11B7B"/>
    <w:rsid w:val="00D1305D"/>
    <w:rsid w:val="00D13819"/>
    <w:rsid w:val="00D143D7"/>
    <w:rsid w:val="00D17AE8"/>
    <w:rsid w:val="00D201CF"/>
    <w:rsid w:val="00D20271"/>
    <w:rsid w:val="00D20FD7"/>
    <w:rsid w:val="00D21E3A"/>
    <w:rsid w:val="00D2228B"/>
    <w:rsid w:val="00D222F0"/>
    <w:rsid w:val="00D229DD"/>
    <w:rsid w:val="00D2343B"/>
    <w:rsid w:val="00D24442"/>
    <w:rsid w:val="00D25460"/>
    <w:rsid w:val="00D2625D"/>
    <w:rsid w:val="00D2640F"/>
    <w:rsid w:val="00D26C16"/>
    <w:rsid w:val="00D27369"/>
    <w:rsid w:val="00D27476"/>
    <w:rsid w:val="00D3009F"/>
    <w:rsid w:val="00D31E22"/>
    <w:rsid w:val="00D31E45"/>
    <w:rsid w:val="00D329F4"/>
    <w:rsid w:val="00D33DD6"/>
    <w:rsid w:val="00D34289"/>
    <w:rsid w:val="00D350CD"/>
    <w:rsid w:val="00D353BC"/>
    <w:rsid w:val="00D358A1"/>
    <w:rsid w:val="00D375E8"/>
    <w:rsid w:val="00D402A6"/>
    <w:rsid w:val="00D40447"/>
    <w:rsid w:val="00D40857"/>
    <w:rsid w:val="00D41F6C"/>
    <w:rsid w:val="00D4404E"/>
    <w:rsid w:val="00D45144"/>
    <w:rsid w:val="00D45B7C"/>
    <w:rsid w:val="00D474D7"/>
    <w:rsid w:val="00D476E5"/>
    <w:rsid w:val="00D52E01"/>
    <w:rsid w:val="00D53FF8"/>
    <w:rsid w:val="00D54111"/>
    <w:rsid w:val="00D54461"/>
    <w:rsid w:val="00D553A8"/>
    <w:rsid w:val="00D56645"/>
    <w:rsid w:val="00D60016"/>
    <w:rsid w:val="00D6013E"/>
    <w:rsid w:val="00D6014D"/>
    <w:rsid w:val="00D61156"/>
    <w:rsid w:val="00D61DE1"/>
    <w:rsid w:val="00D62D76"/>
    <w:rsid w:val="00D6381B"/>
    <w:rsid w:val="00D63E87"/>
    <w:rsid w:val="00D6404B"/>
    <w:rsid w:val="00D6426C"/>
    <w:rsid w:val="00D66ACA"/>
    <w:rsid w:val="00D6713C"/>
    <w:rsid w:val="00D712BC"/>
    <w:rsid w:val="00D71D72"/>
    <w:rsid w:val="00D71D7B"/>
    <w:rsid w:val="00D73DED"/>
    <w:rsid w:val="00D74729"/>
    <w:rsid w:val="00D75670"/>
    <w:rsid w:val="00D77EB5"/>
    <w:rsid w:val="00D8007C"/>
    <w:rsid w:val="00D800D3"/>
    <w:rsid w:val="00D8186D"/>
    <w:rsid w:val="00D82294"/>
    <w:rsid w:val="00D8242F"/>
    <w:rsid w:val="00D83C9B"/>
    <w:rsid w:val="00D8489A"/>
    <w:rsid w:val="00D872F3"/>
    <w:rsid w:val="00D87373"/>
    <w:rsid w:val="00D87755"/>
    <w:rsid w:val="00D87BE6"/>
    <w:rsid w:val="00D902C7"/>
    <w:rsid w:val="00D90AA7"/>
    <w:rsid w:val="00D914D7"/>
    <w:rsid w:val="00D9170D"/>
    <w:rsid w:val="00D91C47"/>
    <w:rsid w:val="00D91EB6"/>
    <w:rsid w:val="00D9228C"/>
    <w:rsid w:val="00D92945"/>
    <w:rsid w:val="00D92BA7"/>
    <w:rsid w:val="00D92F85"/>
    <w:rsid w:val="00D93446"/>
    <w:rsid w:val="00D93650"/>
    <w:rsid w:val="00D93D03"/>
    <w:rsid w:val="00D941EC"/>
    <w:rsid w:val="00D94A61"/>
    <w:rsid w:val="00D96131"/>
    <w:rsid w:val="00D963ED"/>
    <w:rsid w:val="00D974EA"/>
    <w:rsid w:val="00D97DCC"/>
    <w:rsid w:val="00DA188D"/>
    <w:rsid w:val="00DA2489"/>
    <w:rsid w:val="00DA24EE"/>
    <w:rsid w:val="00DA28C4"/>
    <w:rsid w:val="00DA2D2D"/>
    <w:rsid w:val="00DA4702"/>
    <w:rsid w:val="00DA520C"/>
    <w:rsid w:val="00DA5FD0"/>
    <w:rsid w:val="00DA648D"/>
    <w:rsid w:val="00DA65F1"/>
    <w:rsid w:val="00DA6AFD"/>
    <w:rsid w:val="00DA775C"/>
    <w:rsid w:val="00DB089F"/>
    <w:rsid w:val="00DB0D53"/>
    <w:rsid w:val="00DB189B"/>
    <w:rsid w:val="00DB1A6C"/>
    <w:rsid w:val="00DB2D58"/>
    <w:rsid w:val="00DB553F"/>
    <w:rsid w:val="00DB55C9"/>
    <w:rsid w:val="00DC01FC"/>
    <w:rsid w:val="00DC0CEE"/>
    <w:rsid w:val="00DC27BC"/>
    <w:rsid w:val="00DC3259"/>
    <w:rsid w:val="00DC37E2"/>
    <w:rsid w:val="00DC4255"/>
    <w:rsid w:val="00DC4552"/>
    <w:rsid w:val="00DC47AA"/>
    <w:rsid w:val="00DC540F"/>
    <w:rsid w:val="00DC672B"/>
    <w:rsid w:val="00DC6B0B"/>
    <w:rsid w:val="00DC710B"/>
    <w:rsid w:val="00DC74D2"/>
    <w:rsid w:val="00DC7B0B"/>
    <w:rsid w:val="00DC7CC3"/>
    <w:rsid w:val="00DD0524"/>
    <w:rsid w:val="00DD0704"/>
    <w:rsid w:val="00DD22D3"/>
    <w:rsid w:val="00DD3EFC"/>
    <w:rsid w:val="00DD4030"/>
    <w:rsid w:val="00DD57AC"/>
    <w:rsid w:val="00DD59C6"/>
    <w:rsid w:val="00DD64AF"/>
    <w:rsid w:val="00DD7567"/>
    <w:rsid w:val="00DE030F"/>
    <w:rsid w:val="00DE1981"/>
    <w:rsid w:val="00DE2D35"/>
    <w:rsid w:val="00DE43C1"/>
    <w:rsid w:val="00DE5736"/>
    <w:rsid w:val="00DE689B"/>
    <w:rsid w:val="00DE6C4E"/>
    <w:rsid w:val="00DE7015"/>
    <w:rsid w:val="00DF229A"/>
    <w:rsid w:val="00DF2E69"/>
    <w:rsid w:val="00DF4BEA"/>
    <w:rsid w:val="00DF6609"/>
    <w:rsid w:val="00DF6F62"/>
    <w:rsid w:val="00E0090E"/>
    <w:rsid w:val="00E01596"/>
    <w:rsid w:val="00E03AF1"/>
    <w:rsid w:val="00E05A6E"/>
    <w:rsid w:val="00E067E3"/>
    <w:rsid w:val="00E0794E"/>
    <w:rsid w:val="00E07C0D"/>
    <w:rsid w:val="00E07E66"/>
    <w:rsid w:val="00E1043D"/>
    <w:rsid w:val="00E118DD"/>
    <w:rsid w:val="00E11B32"/>
    <w:rsid w:val="00E129B6"/>
    <w:rsid w:val="00E1342B"/>
    <w:rsid w:val="00E134E9"/>
    <w:rsid w:val="00E20B6E"/>
    <w:rsid w:val="00E21147"/>
    <w:rsid w:val="00E2217E"/>
    <w:rsid w:val="00E22D90"/>
    <w:rsid w:val="00E24366"/>
    <w:rsid w:val="00E24913"/>
    <w:rsid w:val="00E24993"/>
    <w:rsid w:val="00E25F92"/>
    <w:rsid w:val="00E261D0"/>
    <w:rsid w:val="00E26740"/>
    <w:rsid w:val="00E27149"/>
    <w:rsid w:val="00E27A39"/>
    <w:rsid w:val="00E33EA2"/>
    <w:rsid w:val="00E3460D"/>
    <w:rsid w:val="00E34A0F"/>
    <w:rsid w:val="00E354B4"/>
    <w:rsid w:val="00E35C8D"/>
    <w:rsid w:val="00E366BD"/>
    <w:rsid w:val="00E37D35"/>
    <w:rsid w:val="00E408A6"/>
    <w:rsid w:val="00E410A6"/>
    <w:rsid w:val="00E41B31"/>
    <w:rsid w:val="00E42473"/>
    <w:rsid w:val="00E4275B"/>
    <w:rsid w:val="00E42F47"/>
    <w:rsid w:val="00E44A79"/>
    <w:rsid w:val="00E44F49"/>
    <w:rsid w:val="00E46532"/>
    <w:rsid w:val="00E47045"/>
    <w:rsid w:val="00E47C72"/>
    <w:rsid w:val="00E503CB"/>
    <w:rsid w:val="00E5079D"/>
    <w:rsid w:val="00E50A7C"/>
    <w:rsid w:val="00E54C01"/>
    <w:rsid w:val="00E55BE2"/>
    <w:rsid w:val="00E55DE0"/>
    <w:rsid w:val="00E563DF"/>
    <w:rsid w:val="00E56810"/>
    <w:rsid w:val="00E5685D"/>
    <w:rsid w:val="00E57847"/>
    <w:rsid w:val="00E60F11"/>
    <w:rsid w:val="00E61018"/>
    <w:rsid w:val="00E62307"/>
    <w:rsid w:val="00E6251A"/>
    <w:rsid w:val="00E63B5E"/>
    <w:rsid w:val="00E641E4"/>
    <w:rsid w:val="00E6463D"/>
    <w:rsid w:val="00E646D2"/>
    <w:rsid w:val="00E648ED"/>
    <w:rsid w:val="00E651B5"/>
    <w:rsid w:val="00E653CF"/>
    <w:rsid w:val="00E65F0B"/>
    <w:rsid w:val="00E6729C"/>
    <w:rsid w:val="00E67D3F"/>
    <w:rsid w:val="00E71ABB"/>
    <w:rsid w:val="00E7238A"/>
    <w:rsid w:val="00E72397"/>
    <w:rsid w:val="00E733F1"/>
    <w:rsid w:val="00E74FE0"/>
    <w:rsid w:val="00E75BEA"/>
    <w:rsid w:val="00E75EF5"/>
    <w:rsid w:val="00E76A66"/>
    <w:rsid w:val="00E775FD"/>
    <w:rsid w:val="00E77866"/>
    <w:rsid w:val="00E8083A"/>
    <w:rsid w:val="00E81555"/>
    <w:rsid w:val="00E821BB"/>
    <w:rsid w:val="00E83A42"/>
    <w:rsid w:val="00E83DF3"/>
    <w:rsid w:val="00E84C56"/>
    <w:rsid w:val="00E870B3"/>
    <w:rsid w:val="00E870FC"/>
    <w:rsid w:val="00E873DC"/>
    <w:rsid w:val="00E8761D"/>
    <w:rsid w:val="00E87747"/>
    <w:rsid w:val="00E87BB6"/>
    <w:rsid w:val="00E92524"/>
    <w:rsid w:val="00E92CD6"/>
    <w:rsid w:val="00E94472"/>
    <w:rsid w:val="00E96ECB"/>
    <w:rsid w:val="00E971B7"/>
    <w:rsid w:val="00EA02B5"/>
    <w:rsid w:val="00EA1933"/>
    <w:rsid w:val="00EA2162"/>
    <w:rsid w:val="00EA2E24"/>
    <w:rsid w:val="00EA377D"/>
    <w:rsid w:val="00EA41AC"/>
    <w:rsid w:val="00EA5B0D"/>
    <w:rsid w:val="00EA6206"/>
    <w:rsid w:val="00EA6E83"/>
    <w:rsid w:val="00EA79F7"/>
    <w:rsid w:val="00EA7EB1"/>
    <w:rsid w:val="00EB0150"/>
    <w:rsid w:val="00EB1005"/>
    <w:rsid w:val="00EB231A"/>
    <w:rsid w:val="00EB24A7"/>
    <w:rsid w:val="00EB2ADE"/>
    <w:rsid w:val="00EB2D8C"/>
    <w:rsid w:val="00EB3D89"/>
    <w:rsid w:val="00EC118E"/>
    <w:rsid w:val="00EC1B94"/>
    <w:rsid w:val="00EC48A1"/>
    <w:rsid w:val="00EC5453"/>
    <w:rsid w:val="00EC71CC"/>
    <w:rsid w:val="00EC7971"/>
    <w:rsid w:val="00ED10C8"/>
    <w:rsid w:val="00ED121A"/>
    <w:rsid w:val="00ED24DE"/>
    <w:rsid w:val="00ED2CB6"/>
    <w:rsid w:val="00ED3198"/>
    <w:rsid w:val="00ED3B6C"/>
    <w:rsid w:val="00ED3F8D"/>
    <w:rsid w:val="00ED535F"/>
    <w:rsid w:val="00ED5D82"/>
    <w:rsid w:val="00ED6753"/>
    <w:rsid w:val="00ED6A33"/>
    <w:rsid w:val="00ED78EC"/>
    <w:rsid w:val="00EE140B"/>
    <w:rsid w:val="00EE1F6E"/>
    <w:rsid w:val="00EE21B9"/>
    <w:rsid w:val="00EE30A2"/>
    <w:rsid w:val="00EE3C42"/>
    <w:rsid w:val="00EE56B3"/>
    <w:rsid w:val="00EE5B56"/>
    <w:rsid w:val="00EF0357"/>
    <w:rsid w:val="00EF1825"/>
    <w:rsid w:val="00EF1D81"/>
    <w:rsid w:val="00EF2023"/>
    <w:rsid w:val="00EF2D87"/>
    <w:rsid w:val="00EF3CEC"/>
    <w:rsid w:val="00EF3FF5"/>
    <w:rsid w:val="00EF4520"/>
    <w:rsid w:val="00EF45E7"/>
    <w:rsid w:val="00EF4867"/>
    <w:rsid w:val="00EF635D"/>
    <w:rsid w:val="00EF7107"/>
    <w:rsid w:val="00EF73A0"/>
    <w:rsid w:val="00EF78BC"/>
    <w:rsid w:val="00F005A3"/>
    <w:rsid w:val="00F00F47"/>
    <w:rsid w:val="00F0438D"/>
    <w:rsid w:val="00F05235"/>
    <w:rsid w:val="00F05D99"/>
    <w:rsid w:val="00F06529"/>
    <w:rsid w:val="00F07E0F"/>
    <w:rsid w:val="00F12FCA"/>
    <w:rsid w:val="00F13165"/>
    <w:rsid w:val="00F13991"/>
    <w:rsid w:val="00F14816"/>
    <w:rsid w:val="00F21083"/>
    <w:rsid w:val="00F22FC3"/>
    <w:rsid w:val="00F251BB"/>
    <w:rsid w:val="00F25EC8"/>
    <w:rsid w:val="00F275F8"/>
    <w:rsid w:val="00F27E83"/>
    <w:rsid w:val="00F32BFD"/>
    <w:rsid w:val="00F331D2"/>
    <w:rsid w:val="00F344FD"/>
    <w:rsid w:val="00F350D7"/>
    <w:rsid w:val="00F3526A"/>
    <w:rsid w:val="00F36C08"/>
    <w:rsid w:val="00F371E5"/>
    <w:rsid w:val="00F4117A"/>
    <w:rsid w:val="00F41AF4"/>
    <w:rsid w:val="00F41C5A"/>
    <w:rsid w:val="00F41C6A"/>
    <w:rsid w:val="00F42A70"/>
    <w:rsid w:val="00F43DBB"/>
    <w:rsid w:val="00F440F6"/>
    <w:rsid w:val="00F45126"/>
    <w:rsid w:val="00F466CF"/>
    <w:rsid w:val="00F46B91"/>
    <w:rsid w:val="00F470CC"/>
    <w:rsid w:val="00F47670"/>
    <w:rsid w:val="00F476BD"/>
    <w:rsid w:val="00F47BAD"/>
    <w:rsid w:val="00F50348"/>
    <w:rsid w:val="00F505B1"/>
    <w:rsid w:val="00F5197F"/>
    <w:rsid w:val="00F51AC9"/>
    <w:rsid w:val="00F52C31"/>
    <w:rsid w:val="00F53C5A"/>
    <w:rsid w:val="00F54BA4"/>
    <w:rsid w:val="00F54D99"/>
    <w:rsid w:val="00F55B56"/>
    <w:rsid w:val="00F5623D"/>
    <w:rsid w:val="00F56DDE"/>
    <w:rsid w:val="00F57697"/>
    <w:rsid w:val="00F57883"/>
    <w:rsid w:val="00F60858"/>
    <w:rsid w:val="00F62006"/>
    <w:rsid w:val="00F622F0"/>
    <w:rsid w:val="00F64403"/>
    <w:rsid w:val="00F64868"/>
    <w:rsid w:val="00F64DBF"/>
    <w:rsid w:val="00F675F9"/>
    <w:rsid w:val="00F7057F"/>
    <w:rsid w:val="00F70BF7"/>
    <w:rsid w:val="00F719C8"/>
    <w:rsid w:val="00F72AED"/>
    <w:rsid w:val="00F74224"/>
    <w:rsid w:val="00F74F11"/>
    <w:rsid w:val="00F77C2B"/>
    <w:rsid w:val="00F806BA"/>
    <w:rsid w:val="00F81F96"/>
    <w:rsid w:val="00F84170"/>
    <w:rsid w:val="00F84CB5"/>
    <w:rsid w:val="00F852CF"/>
    <w:rsid w:val="00F85949"/>
    <w:rsid w:val="00F859A2"/>
    <w:rsid w:val="00F8642D"/>
    <w:rsid w:val="00F87BDE"/>
    <w:rsid w:val="00F9060D"/>
    <w:rsid w:val="00F90A00"/>
    <w:rsid w:val="00F90DFB"/>
    <w:rsid w:val="00F90F75"/>
    <w:rsid w:val="00F913EF"/>
    <w:rsid w:val="00F91521"/>
    <w:rsid w:val="00F9180C"/>
    <w:rsid w:val="00F92266"/>
    <w:rsid w:val="00F92584"/>
    <w:rsid w:val="00F92AE7"/>
    <w:rsid w:val="00F93FE8"/>
    <w:rsid w:val="00F945B5"/>
    <w:rsid w:val="00F9464C"/>
    <w:rsid w:val="00F9559F"/>
    <w:rsid w:val="00F9659E"/>
    <w:rsid w:val="00F97C71"/>
    <w:rsid w:val="00FA1600"/>
    <w:rsid w:val="00FA29C1"/>
    <w:rsid w:val="00FA2C22"/>
    <w:rsid w:val="00FA32F6"/>
    <w:rsid w:val="00FA535E"/>
    <w:rsid w:val="00FA5F44"/>
    <w:rsid w:val="00FA6A3B"/>
    <w:rsid w:val="00FA74C7"/>
    <w:rsid w:val="00FB0B02"/>
    <w:rsid w:val="00FB0F05"/>
    <w:rsid w:val="00FB128F"/>
    <w:rsid w:val="00FB23C9"/>
    <w:rsid w:val="00FB2BA2"/>
    <w:rsid w:val="00FB2FE2"/>
    <w:rsid w:val="00FB348B"/>
    <w:rsid w:val="00FB497B"/>
    <w:rsid w:val="00FB50C1"/>
    <w:rsid w:val="00FB772E"/>
    <w:rsid w:val="00FC06A8"/>
    <w:rsid w:val="00FC1693"/>
    <w:rsid w:val="00FC2CE1"/>
    <w:rsid w:val="00FC39F7"/>
    <w:rsid w:val="00FC43B1"/>
    <w:rsid w:val="00FC4514"/>
    <w:rsid w:val="00FC4914"/>
    <w:rsid w:val="00FC5BB4"/>
    <w:rsid w:val="00FC62A6"/>
    <w:rsid w:val="00FC6535"/>
    <w:rsid w:val="00FD0131"/>
    <w:rsid w:val="00FD136F"/>
    <w:rsid w:val="00FD33B4"/>
    <w:rsid w:val="00FD3D62"/>
    <w:rsid w:val="00FD3E52"/>
    <w:rsid w:val="00FD480D"/>
    <w:rsid w:val="00FD5887"/>
    <w:rsid w:val="00FD6A47"/>
    <w:rsid w:val="00FD6E79"/>
    <w:rsid w:val="00FD738B"/>
    <w:rsid w:val="00FE09EF"/>
    <w:rsid w:val="00FE0D47"/>
    <w:rsid w:val="00FE0E09"/>
    <w:rsid w:val="00FE2D0F"/>
    <w:rsid w:val="00FE2E4F"/>
    <w:rsid w:val="00FE362F"/>
    <w:rsid w:val="00FE3738"/>
    <w:rsid w:val="00FE76E6"/>
    <w:rsid w:val="00FE7AD4"/>
    <w:rsid w:val="00FF30D1"/>
    <w:rsid w:val="00FF3CA4"/>
    <w:rsid w:val="00FF54B4"/>
    <w:rsid w:val="00FF5A9D"/>
    <w:rsid w:val="00FF6BEF"/>
    <w:rsid w:val="00FF7722"/>
    <w:rsid w:val="00FF7A8B"/>
    <w:rsid w:val="00FF7D44"/>
    <w:rsid w:val="00FF7DF0"/>
    <w:rsid w:val="00FF7FC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81219"/>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A036B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036B0"/>
    <w:rPr>
      <w:rFonts w:ascii="Tahoma" w:hAnsi="Tahoma" w:cs="Tahoma"/>
      <w:sz w:val="16"/>
      <w:szCs w:val="16"/>
    </w:rPr>
  </w:style>
  <w:style w:type="paragraph" w:styleId="Nagwek">
    <w:name w:val="header"/>
    <w:basedOn w:val="Normalny"/>
    <w:link w:val="NagwekZnak"/>
    <w:uiPriority w:val="99"/>
    <w:unhideWhenUsed/>
    <w:rsid w:val="00A036B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036B0"/>
  </w:style>
  <w:style w:type="paragraph" w:styleId="Stopka">
    <w:name w:val="footer"/>
    <w:basedOn w:val="Normalny"/>
    <w:link w:val="StopkaZnak"/>
    <w:uiPriority w:val="99"/>
    <w:unhideWhenUsed/>
    <w:rsid w:val="00A036B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036B0"/>
  </w:style>
  <w:style w:type="table" w:styleId="Tabela-Siatka">
    <w:name w:val="Table Grid"/>
    <w:basedOn w:val="Standardowy"/>
    <w:uiPriority w:val="59"/>
    <w:rsid w:val="003C47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uiPriority w:val="34"/>
    <w:qFormat/>
    <w:rsid w:val="00D54461"/>
    <w:pPr>
      <w:ind w:left="720"/>
      <w:contextualSpacing/>
    </w:pPr>
  </w:style>
  <w:style w:type="character" w:styleId="Hipercze">
    <w:name w:val="Hyperlink"/>
    <w:basedOn w:val="Domylnaczcionkaakapitu"/>
    <w:uiPriority w:val="99"/>
    <w:unhideWhenUsed/>
    <w:rsid w:val="00D5446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A036B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036B0"/>
    <w:rPr>
      <w:rFonts w:ascii="Tahoma" w:hAnsi="Tahoma" w:cs="Tahoma"/>
      <w:sz w:val="16"/>
      <w:szCs w:val="16"/>
    </w:rPr>
  </w:style>
  <w:style w:type="paragraph" w:styleId="Nagwek">
    <w:name w:val="header"/>
    <w:basedOn w:val="Normalny"/>
    <w:link w:val="NagwekZnak"/>
    <w:uiPriority w:val="99"/>
    <w:unhideWhenUsed/>
    <w:rsid w:val="00A036B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036B0"/>
  </w:style>
  <w:style w:type="paragraph" w:styleId="Stopka">
    <w:name w:val="footer"/>
    <w:basedOn w:val="Normalny"/>
    <w:link w:val="StopkaZnak"/>
    <w:uiPriority w:val="99"/>
    <w:unhideWhenUsed/>
    <w:rsid w:val="00A036B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036B0"/>
  </w:style>
  <w:style w:type="table" w:styleId="Tabela-Siatka">
    <w:name w:val="Table Grid"/>
    <w:basedOn w:val="Standardowy"/>
    <w:uiPriority w:val="59"/>
    <w:rsid w:val="003C4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D54461"/>
    <w:pPr>
      <w:ind w:left="720"/>
      <w:contextualSpacing/>
    </w:pPr>
  </w:style>
  <w:style w:type="character" w:styleId="Hipercze">
    <w:name w:val="Hyperlink"/>
    <w:basedOn w:val="Domylnaczcionkaakapitu"/>
    <w:uiPriority w:val="99"/>
    <w:unhideWhenUsed/>
    <w:rsid w:val="00D54461"/>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gata@gorny.edu.pl" TargetMode="External"/><Relationship Id="rId13" Type="http://schemas.openxmlformats.org/officeDocument/2006/relationships/hyperlink" Target="mailto:karsyd@amu.edu.pl" TargetMode="External"/><Relationship Id="rId18" Type="http://schemas.openxmlformats.org/officeDocument/2006/relationships/hyperlink" Target="mailto:mbuch@amu.edu.p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k.slany@iphils.uj.edu.pl" TargetMode="External"/><Relationship Id="rId12" Type="http://schemas.openxmlformats.org/officeDocument/2006/relationships/hyperlink" Target="mailto:wdoh@amu.edu.pl" TargetMode="External"/><Relationship Id="rId17" Type="http://schemas.openxmlformats.org/officeDocument/2006/relationships/hyperlink" Target="mailto:joanna.wojdon@uni.wroc.pl" TargetMode="External"/><Relationship Id="rId2" Type="http://schemas.openxmlformats.org/officeDocument/2006/relationships/styles" Target="styles.xml"/><Relationship Id="rId16" Type="http://schemas.openxmlformats.org/officeDocument/2006/relationships/hyperlink" Target="mailto:praszdo@uj.edu.pl"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bloch@amu.edu.pl" TargetMode="External"/><Relationship Id="rId5" Type="http://schemas.openxmlformats.org/officeDocument/2006/relationships/footnotes" Target="footnotes.xml"/><Relationship Id="rId15" Type="http://schemas.openxmlformats.org/officeDocument/2006/relationships/hyperlink" Target="mailto:agata.kochaniewicz@inner.art.pl" TargetMode="External"/><Relationship Id="rId23" Type="http://schemas.microsoft.com/office/2007/relationships/stylesWithEffects" Target="stylesWithEffects.xml"/><Relationship Id="rId10" Type="http://schemas.openxmlformats.org/officeDocument/2006/relationships/hyperlink" Target="mailto:joanna.polak@iz.poznan.pl" TargetMode="External"/><Relationship Id="rId19" Type="http://schemas.openxmlformats.org/officeDocument/2006/relationships/hyperlink" Target="mailto:jschmidt@amu.edu.pl" TargetMode="External"/><Relationship Id="rId4" Type="http://schemas.openxmlformats.org/officeDocument/2006/relationships/webSettings" Target="webSettings.xml"/><Relationship Id="rId9" Type="http://schemas.openxmlformats.org/officeDocument/2006/relationships/hyperlink" Target="mailto:nowosielski@iz.poznan.pl" TargetMode="External"/><Relationship Id="rId14" Type="http://schemas.openxmlformats.org/officeDocument/2006/relationships/hyperlink" Target="mailto:lukaszk@amu.edu.p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2339</Words>
  <Characters>14037</Characters>
  <Application>Microsoft Office Word</Application>
  <DocSecurity>0</DocSecurity>
  <Lines>116</Lines>
  <Paragraphs>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Jacek</dc:creator>
  <cp:lastModifiedBy>PIOTR</cp:lastModifiedBy>
  <cp:revision>2</cp:revision>
  <dcterms:created xsi:type="dcterms:W3CDTF">2016-06-13T21:34:00Z</dcterms:created>
  <dcterms:modified xsi:type="dcterms:W3CDTF">2016-06-13T21:34:00Z</dcterms:modified>
</cp:coreProperties>
</file>