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50C4" w:rsidRDefault="001650C4" w:rsidP="001650C4">
      <w:pPr>
        <w:jc w:val="both"/>
        <w:rPr>
          <w:rFonts w:ascii="Lucida Bright" w:hAnsi="Lucida Bright"/>
          <w:b/>
        </w:rPr>
      </w:pPr>
      <w:r>
        <w:rPr>
          <w:rFonts w:ascii="Lucida Bright" w:hAnsi="Lucida Bright"/>
          <w:b/>
        </w:rPr>
        <w:t>International Sociological Association (ISA)</w:t>
      </w:r>
    </w:p>
    <w:p w:rsidR="004B169A" w:rsidRPr="001650C4" w:rsidRDefault="00AB40DD" w:rsidP="001650C4">
      <w:pPr>
        <w:jc w:val="both"/>
        <w:rPr>
          <w:rFonts w:ascii="Lucida Bright" w:hAnsi="Lucida Bright"/>
          <w:b/>
        </w:rPr>
      </w:pPr>
      <w:r w:rsidRPr="001650C4">
        <w:rPr>
          <w:rFonts w:ascii="Lucida Bright" w:hAnsi="Lucida Bright"/>
          <w:b/>
        </w:rPr>
        <w:t>RC33</w:t>
      </w:r>
      <w:r w:rsidR="004B169A" w:rsidRPr="001650C4">
        <w:rPr>
          <w:rFonts w:ascii="Lucida Bright" w:hAnsi="Lucida Bright"/>
          <w:b/>
        </w:rPr>
        <w:t xml:space="preserve"> 9th International Conference on Social Science Methodology</w:t>
      </w:r>
      <w:r w:rsidRPr="001650C4">
        <w:rPr>
          <w:rFonts w:ascii="Lucida Bright" w:hAnsi="Lucida Bright"/>
          <w:b/>
        </w:rPr>
        <w:t xml:space="preserve"> </w:t>
      </w:r>
    </w:p>
    <w:p w:rsidR="001650C4" w:rsidRPr="001650C4" w:rsidRDefault="001650C4" w:rsidP="001650C4">
      <w:pPr>
        <w:shd w:val="clear" w:color="auto" w:fill="FFFFFF"/>
        <w:spacing w:before="90" w:after="150" w:line="348" w:lineRule="atLeast"/>
        <w:jc w:val="both"/>
        <w:outlineLvl w:val="1"/>
        <w:rPr>
          <w:rFonts w:ascii="Lucida Bright" w:eastAsia="Times New Roman" w:hAnsi="Lucida Bright" w:cs="Arial"/>
          <w:b/>
          <w:bCs/>
          <w:color w:val="444444"/>
          <w:lang w:val="it-IT"/>
        </w:rPr>
      </w:pPr>
      <w:r w:rsidRPr="001650C4">
        <w:rPr>
          <w:rFonts w:ascii="Lucida Bright" w:eastAsia="Times New Roman" w:hAnsi="Lucida Bright" w:cs="Arial"/>
          <w:b/>
          <w:bCs/>
          <w:color w:val="444444"/>
          <w:lang w:val="it-IT"/>
        </w:rPr>
        <w:t>11-16 September 2016, University of Leicester, Leicester (UK)</w:t>
      </w:r>
    </w:p>
    <w:p w:rsidR="004B169A" w:rsidRDefault="004B169A" w:rsidP="004B169A">
      <w:pPr>
        <w:jc w:val="both"/>
        <w:rPr>
          <w:rFonts w:ascii="Lucida Bright" w:hAnsi="Lucida Bright"/>
        </w:rPr>
      </w:pPr>
    </w:p>
    <w:p w:rsidR="001650C4" w:rsidRDefault="00AB40DD" w:rsidP="004B169A">
      <w:pPr>
        <w:jc w:val="both"/>
        <w:rPr>
          <w:rFonts w:ascii="Lucida Bright" w:eastAsia="Times New Roman" w:hAnsi="Lucida Bright" w:cs="Times New Roman"/>
        </w:rPr>
      </w:pPr>
      <w:r w:rsidRPr="004B169A">
        <w:rPr>
          <w:rFonts w:ascii="Lucida Bright" w:hAnsi="Lucida Bright"/>
        </w:rPr>
        <w:t xml:space="preserve">Session </w:t>
      </w:r>
      <w:r w:rsidR="00550332" w:rsidRPr="004B169A">
        <w:rPr>
          <w:rFonts w:ascii="Lucida Bright" w:eastAsia="Times New Roman" w:hAnsi="Lucida Bright" w:cs="Times New Roman"/>
        </w:rPr>
        <w:t>“</w:t>
      </w:r>
      <w:r w:rsidRPr="004B169A">
        <w:rPr>
          <w:rFonts w:ascii="Lucida Bright" w:eastAsia="Times New Roman" w:hAnsi="Lucida Bright" w:cs="Times New Roman"/>
        </w:rPr>
        <w:t xml:space="preserve">Contemplative methods meets sociological imagination. An enactive </w:t>
      </w:r>
    </w:p>
    <w:p w:rsidR="00AB40DD" w:rsidRPr="004B169A" w:rsidRDefault="00AB40DD" w:rsidP="004B169A">
      <w:pPr>
        <w:jc w:val="both"/>
        <w:rPr>
          <w:rFonts w:ascii="Lucida Bright" w:hAnsi="Lucida Bright"/>
        </w:rPr>
      </w:pPr>
      <w:r w:rsidRPr="004B169A">
        <w:rPr>
          <w:rFonts w:ascii="Lucida Bright" w:eastAsia="Times New Roman" w:hAnsi="Lucida Bright" w:cs="Times New Roman"/>
        </w:rPr>
        <w:t>perspective for sociological inquiry and wise social transformation"</w:t>
      </w:r>
    </w:p>
    <w:p w:rsidR="00AB40DD" w:rsidRPr="004B169A" w:rsidRDefault="00AB40DD" w:rsidP="00550332">
      <w:pPr>
        <w:jc w:val="both"/>
        <w:rPr>
          <w:rFonts w:ascii="Lucida Bright" w:hAnsi="Lucida Bright"/>
          <w:sz w:val="22"/>
          <w:szCs w:val="22"/>
        </w:rPr>
      </w:pPr>
    </w:p>
    <w:p w:rsidR="001650C4" w:rsidRDefault="001650C4" w:rsidP="00550332">
      <w:pPr>
        <w:jc w:val="both"/>
        <w:rPr>
          <w:rFonts w:ascii="Lucida Bright" w:hAnsi="Lucida Bright"/>
          <w:b/>
          <w:sz w:val="22"/>
          <w:szCs w:val="22"/>
        </w:rPr>
      </w:pPr>
    </w:p>
    <w:p w:rsidR="00AB40DD" w:rsidRPr="004B169A" w:rsidRDefault="00AB40DD" w:rsidP="00550332">
      <w:pPr>
        <w:jc w:val="both"/>
        <w:rPr>
          <w:rFonts w:ascii="Lucida Bright" w:hAnsi="Lucida Bright"/>
          <w:b/>
          <w:sz w:val="22"/>
          <w:szCs w:val="22"/>
        </w:rPr>
      </w:pPr>
      <w:r w:rsidRPr="004B169A">
        <w:rPr>
          <w:rFonts w:ascii="Lucida Bright" w:hAnsi="Lucida Bright"/>
          <w:b/>
          <w:sz w:val="22"/>
          <w:szCs w:val="22"/>
        </w:rPr>
        <w:t>Call for Abstracts</w:t>
      </w:r>
      <w:r w:rsidR="004B169A">
        <w:rPr>
          <w:rFonts w:ascii="Lucida Bright" w:hAnsi="Lucida Bright"/>
          <w:b/>
          <w:sz w:val="22"/>
          <w:szCs w:val="22"/>
        </w:rPr>
        <w:t xml:space="preserve"> (Timeline 21st January, 2016)</w:t>
      </w:r>
    </w:p>
    <w:p w:rsidR="00AB40DD" w:rsidRPr="004B169A" w:rsidRDefault="00AB40DD" w:rsidP="00550332">
      <w:pPr>
        <w:jc w:val="both"/>
        <w:rPr>
          <w:rFonts w:ascii="Lucida Bright" w:hAnsi="Lucida Bright"/>
          <w:sz w:val="22"/>
          <w:szCs w:val="22"/>
        </w:rPr>
      </w:pPr>
    </w:p>
    <w:p w:rsidR="00AB40DD" w:rsidRPr="006E11C2" w:rsidRDefault="00AB40DD" w:rsidP="001650C4">
      <w:pPr>
        <w:jc w:val="both"/>
        <w:rPr>
          <w:rFonts w:ascii="Lucida Bright" w:hAnsi="Lucida Bright"/>
          <w:color w:val="000000"/>
          <w:sz w:val="20"/>
          <w:szCs w:val="20"/>
        </w:rPr>
      </w:pPr>
      <w:r w:rsidRPr="006E11C2">
        <w:rPr>
          <w:rFonts w:ascii="Lucida Bright" w:hAnsi="Lucida Bright"/>
          <w:sz w:val="20"/>
          <w:szCs w:val="20"/>
        </w:rPr>
        <w:t xml:space="preserve">Contemplative practices are mostly </w:t>
      </w:r>
      <w:r w:rsidRPr="006E11C2">
        <w:rPr>
          <w:rFonts w:ascii="Lucida Bright" w:hAnsi="Lucida Bright" w:cs="Times New Roman"/>
          <w:sz w:val="20"/>
          <w:szCs w:val="20"/>
        </w:rPr>
        <w:t>f</w:t>
      </w:r>
      <w:r w:rsidRPr="006E11C2">
        <w:rPr>
          <w:rFonts w:ascii="Lucida Bright" w:hAnsi="Lucida Bright"/>
          <w:color w:val="000000"/>
          <w:sz w:val="20"/>
          <w:szCs w:val="20"/>
        </w:rPr>
        <w:t>irst-person</w:t>
      </w:r>
      <w:r w:rsidRPr="006E11C2">
        <w:rPr>
          <w:rFonts w:ascii="Lucida Bright" w:hAnsi="Lucida Bright"/>
          <w:sz w:val="20"/>
          <w:szCs w:val="20"/>
        </w:rPr>
        <w:t xml:space="preserve"> methods or techniques originated from contemplative knowledge, a term collecting a wide spectrum of approaches and methodologies, all focused on the quest for the meaning of human life. </w:t>
      </w:r>
      <w:r w:rsidRPr="006E11C2">
        <w:rPr>
          <w:rFonts w:ascii="Lucida Bright" w:hAnsi="Lucida Bright"/>
          <w:color w:val="000000"/>
          <w:sz w:val="20"/>
          <w:szCs w:val="20"/>
        </w:rPr>
        <w:t xml:space="preserve">They are social practices that arise from the wisdom traditions of human culture, mostly from religious and spiritual backgrounds. </w:t>
      </w:r>
    </w:p>
    <w:p w:rsidR="00AB40DD" w:rsidRPr="006E11C2" w:rsidRDefault="00AB40DD" w:rsidP="001650C4">
      <w:pPr>
        <w:jc w:val="both"/>
        <w:rPr>
          <w:rFonts w:ascii="Lucida Bright" w:hAnsi="Lucida Bright" w:cs="Times New Roman"/>
          <w:sz w:val="20"/>
          <w:szCs w:val="20"/>
        </w:rPr>
      </w:pPr>
      <w:r w:rsidRPr="006E11C2">
        <w:rPr>
          <w:rFonts w:ascii="Lucida Bright" w:hAnsi="Lucida Bright" w:cs="Times New Roman"/>
          <w:sz w:val="20"/>
          <w:szCs w:val="20"/>
        </w:rPr>
        <w:t>In recent decades their spread in the West took place through secularized forms, that were strengthened in the field of health and well-being, above all experienced in clinical settings and then spread in organizations and communities.</w:t>
      </w:r>
    </w:p>
    <w:p w:rsidR="00AB40DD" w:rsidRPr="006E11C2" w:rsidRDefault="00AB40DD" w:rsidP="001650C4">
      <w:pPr>
        <w:pStyle w:val="NormalnyWeb"/>
        <w:shd w:val="clear" w:color="auto" w:fill="FFFFFF"/>
        <w:jc w:val="both"/>
        <w:rPr>
          <w:rFonts w:ascii="Lucida Bright" w:hAnsi="Lucida Bright" w:cs="Times New Roman"/>
        </w:rPr>
      </w:pPr>
      <w:r w:rsidRPr="006E11C2">
        <w:rPr>
          <w:rFonts w:ascii="Lucida Bright" w:hAnsi="Lucida Bright" w:cs="Times New Roman"/>
        </w:rPr>
        <w:t xml:space="preserve">The aim of these practices is admittedly the </w:t>
      </w:r>
      <w:r w:rsidRPr="006E11C2">
        <w:rPr>
          <w:rFonts w:ascii="Lucida Bright" w:hAnsi="Lucida Bright" w:cs="Times New Roman"/>
          <w:i/>
        </w:rPr>
        <w:t>transformation from within</w:t>
      </w:r>
      <w:r w:rsidRPr="006E11C2">
        <w:rPr>
          <w:rFonts w:ascii="Lucida Bright" w:hAnsi="Lucida Bright" w:cs="Times New Roman"/>
        </w:rPr>
        <w:t xml:space="preserve"> with expected consequences in social interactions through a redefinition of self, experience and action to alleviate individual and social suffering.</w:t>
      </w:r>
    </w:p>
    <w:p w:rsidR="00AB40DD" w:rsidRPr="006E11C2" w:rsidRDefault="00AB40DD" w:rsidP="001650C4">
      <w:pPr>
        <w:jc w:val="both"/>
        <w:rPr>
          <w:rFonts w:ascii="Lucida Bright" w:hAnsi="Lucida Bright"/>
          <w:color w:val="000000"/>
          <w:sz w:val="20"/>
          <w:szCs w:val="20"/>
        </w:rPr>
      </w:pPr>
      <w:r w:rsidRPr="006E11C2">
        <w:rPr>
          <w:rFonts w:ascii="Lucida Bright" w:hAnsi="Lucida Bright" w:cs="Times New Roman"/>
          <w:sz w:val="20"/>
          <w:szCs w:val="20"/>
        </w:rPr>
        <w:t xml:space="preserve">This session will witness the sociological commitment in this area, highlighting the methodological aspects of greatest interest to the </w:t>
      </w:r>
      <w:r w:rsidRPr="006E11C2">
        <w:rPr>
          <w:rFonts w:ascii="Lucida Bright" w:hAnsi="Lucida Bright"/>
          <w:color w:val="000000"/>
          <w:sz w:val="20"/>
          <w:szCs w:val="20"/>
        </w:rPr>
        <w:t>possibility of combining first person, second person and third person methods.</w:t>
      </w:r>
    </w:p>
    <w:p w:rsidR="00AB40DD" w:rsidRPr="006E11C2" w:rsidRDefault="00AB40DD" w:rsidP="001650C4">
      <w:pPr>
        <w:pStyle w:val="NormalnyWeb"/>
        <w:shd w:val="clear" w:color="auto" w:fill="FFFFFF"/>
        <w:jc w:val="both"/>
        <w:rPr>
          <w:rFonts w:ascii="Lucida Bright" w:hAnsi="Lucida Bright" w:cs="Times New Roman"/>
        </w:rPr>
      </w:pPr>
      <w:r w:rsidRPr="006E11C2">
        <w:rPr>
          <w:rFonts w:ascii="Lucida Bright" w:hAnsi="Lucida Bright" w:cs="Times New Roman"/>
        </w:rPr>
        <w:t>The session is intended as an experience-based workshop.</w:t>
      </w:r>
    </w:p>
    <w:p w:rsidR="00AB40DD" w:rsidRDefault="00AB40DD" w:rsidP="001650C4">
      <w:pPr>
        <w:jc w:val="both"/>
        <w:rPr>
          <w:rFonts w:ascii="Lucida Bright" w:hAnsi="Lucida Bright"/>
          <w:sz w:val="22"/>
          <w:szCs w:val="22"/>
        </w:rPr>
      </w:pPr>
    </w:p>
    <w:p w:rsidR="001650C4" w:rsidRPr="004B169A" w:rsidRDefault="001650C4" w:rsidP="001650C4">
      <w:pPr>
        <w:jc w:val="both"/>
        <w:rPr>
          <w:rFonts w:ascii="Lucida Bright" w:hAnsi="Lucida Bright"/>
          <w:sz w:val="22"/>
          <w:szCs w:val="22"/>
        </w:rPr>
      </w:pPr>
    </w:p>
    <w:p w:rsidR="001650C4" w:rsidRPr="00AD011D" w:rsidRDefault="001650C4" w:rsidP="001650C4">
      <w:pPr>
        <w:pStyle w:val="NormalnyWeb"/>
        <w:spacing w:after="0"/>
        <w:jc w:val="both"/>
        <w:rPr>
          <w:rFonts w:ascii="Lucida Bright" w:hAnsi="Lucida Bright"/>
          <w:b/>
        </w:rPr>
      </w:pPr>
      <w:bookmarkStart w:id="0" w:name="_GoBack"/>
      <w:r w:rsidRPr="00AD011D">
        <w:rPr>
          <w:rFonts w:ascii="Lucida Bright" w:hAnsi="Lucida Bright"/>
          <w:b/>
        </w:rPr>
        <w:t>GUIDELINES</w:t>
      </w:r>
    </w:p>
    <w:bookmarkEnd w:id="0"/>
    <w:p w:rsidR="001650C4" w:rsidRDefault="001650C4" w:rsidP="001650C4">
      <w:pPr>
        <w:pStyle w:val="NormalnyWeb"/>
        <w:spacing w:after="0"/>
        <w:jc w:val="both"/>
        <w:rPr>
          <w:rFonts w:ascii="Lucida Bright" w:hAnsi="Lucida Bright"/>
        </w:rPr>
      </w:pPr>
    </w:p>
    <w:p w:rsidR="004B169A" w:rsidRPr="004B169A" w:rsidRDefault="004B169A" w:rsidP="001650C4">
      <w:pPr>
        <w:pStyle w:val="NormalnyWeb"/>
        <w:spacing w:after="0"/>
        <w:jc w:val="both"/>
        <w:rPr>
          <w:rFonts w:ascii="Lucida Bright" w:hAnsi="Lucida Bright"/>
        </w:rPr>
      </w:pPr>
      <w:r w:rsidRPr="004B169A">
        <w:rPr>
          <w:rFonts w:ascii="Lucida Bright" w:hAnsi="Lucida Bright"/>
        </w:rPr>
        <w:t>1. To submit a paper abstract for the RC33 9th International Conference on Social Science Methodology, you should visit: </w:t>
      </w:r>
      <w:hyperlink r:id="rId4" w:history="1">
        <w:r w:rsidRPr="004B169A">
          <w:rPr>
            <w:rStyle w:val="Hipercze"/>
            <w:rFonts w:ascii="Lucida Bright" w:hAnsi="Lucida Bright"/>
          </w:rPr>
          <w:t>http://www2.le.ac.uk/departments/sociology/research/rc33-conference</w:t>
        </w:r>
      </w:hyperlink>
      <w:r w:rsidRPr="004B169A">
        <w:rPr>
          <w:rFonts w:ascii="Lucida Bright" w:hAnsi="Lucida Bright"/>
        </w:rPr>
        <w:t> After landing on the homepage, navigate to ‘Abstract Submission’, which appears in the top left hand column of the webpage, see image below:</w:t>
      </w:r>
    </w:p>
    <w:p w:rsidR="004B169A" w:rsidRPr="004B169A" w:rsidRDefault="004B169A" w:rsidP="001650C4">
      <w:pPr>
        <w:pStyle w:val="NormalnyWeb"/>
        <w:spacing w:after="0"/>
        <w:jc w:val="both"/>
        <w:rPr>
          <w:rFonts w:ascii="Lucida Bright" w:hAnsi="Lucida Bright"/>
        </w:rPr>
      </w:pPr>
    </w:p>
    <w:p w:rsidR="004B169A" w:rsidRPr="004B169A" w:rsidRDefault="004B169A" w:rsidP="001650C4">
      <w:pPr>
        <w:pStyle w:val="NormalnyWeb"/>
        <w:spacing w:after="0"/>
        <w:jc w:val="both"/>
        <w:rPr>
          <w:rFonts w:ascii="Lucida Bright" w:hAnsi="Lucida Bright"/>
        </w:rPr>
      </w:pPr>
      <w:r w:rsidRPr="004B169A">
        <w:rPr>
          <w:rFonts w:ascii="Lucida Bright" w:hAnsi="Lucida Bright"/>
        </w:rPr>
        <w:t>2. Complete the form in full. You may wish to cut and paste your abstract into the Abstract field from another document.</w:t>
      </w:r>
    </w:p>
    <w:p w:rsidR="004B169A" w:rsidRPr="004B169A" w:rsidRDefault="004B169A" w:rsidP="001650C4">
      <w:pPr>
        <w:pStyle w:val="NormalnyWeb"/>
        <w:spacing w:after="0"/>
        <w:jc w:val="both"/>
        <w:rPr>
          <w:rFonts w:ascii="Lucida Bright" w:hAnsi="Lucida Bright"/>
        </w:rPr>
      </w:pPr>
    </w:p>
    <w:p w:rsidR="004B169A" w:rsidRPr="004B169A" w:rsidRDefault="004B169A" w:rsidP="001650C4">
      <w:pPr>
        <w:pStyle w:val="NormalnyWeb"/>
        <w:spacing w:after="0"/>
        <w:jc w:val="both"/>
        <w:rPr>
          <w:rFonts w:ascii="Lucida Bright" w:hAnsi="Lucida Bright"/>
        </w:rPr>
      </w:pPr>
      <w:r w:rsidRPr="004B169A">
        <w:rPr>
          <w:rFonts w:ascii="Lucida Bright" w:hAnsi="Lucida Bright"/>
        </w:rPr>
        <w:t xml:space="preserve">3. Choose the relevant session for your stream. To do so you will need to select the relevant lead session </w:t>
      </w:r>
      <w:proofErr w:type="spellStart"/>
      <w:r w:rsidRPr="004B169A">
        <w:rPr>
          <w:rFonts w:ascii="Lucida Bright" w:hAnsi="Lucida Bright"/>
        </w:rPr>
        <w:t>organiser</w:t>
      </w:r>
      <w:proofErr w:type="spellEnd"/>
      <w:r w:rsidRPr="004B169A">
        <w:rPr>
          <w:rFonts w:ascii="Lucida Bright" w:hAnsi="Lucida Bright"/>
        </w:rPr>
        <w:t xml:space="preserve"> from the drop-down menu highlighted in the image below. To check you are submitting to the correct session, you can view a table of sessions and session </w:t>
      </w:r>
      <w:proofErr w:type="spellStart"/>
      <w:r w:rsidRPr="004B169A">
        <w:rPr>
          <w:rFonts w:ascii="Lucida Bright" w:hAnsi="Lucida Bright"/>
        </w:rPr>
        <w:t>convenors</w:t>
      </w:r>
      <w:proofErr w:type="spellEnd"/>
      <w:r w:rsidRPr="004B169A">
        <w:rPr>
          <w:rFonts w:ascii="Lucida Bright" w:hAnsi="Lucida Bright"/>
        </w:rPr>
        <w:t xml:space="preserve"> by clicking the link entitled ‘View the list of sessions and session </w:t>
      </w:r>
      <w:proofErr w:type="spellStart"/>
      <w:r w:rsidRPr="004B169A">
        <w:rPr>
          <w:rFonts w:ascii="Lucida Bright" w:hAnsi="Lucida Bright"/>
        </w:rPr>
        <w:t>convenors’</w:t>
      </w:r>
      <w:proofErr w:type="spellEnd"/>
      <w:r w:rsidRPr="004B169A">
        <w:rPr>
          <w:rFonts w:ascii="Lucida Bright" w:hAnsi="Lucida Bright"/>
        </w:rPr>
        <w:t>. Once complete, click submit.</w:t>
      </w:r>
    </w:p>
    <w:p w:rsidR="006E11C2" w:rsidRDefault="006E11C2" w:rsidP="00550332">
      <w:pPr>
        <w:jc w:val="both"/>
        <w:rPr>
          <w:rFonts w:ascii="Lucida Bright" w:hAnsi="Lucida Bright"/>
          <w:sz w:val="20"/>
          <w:szCs w:val="20"/>
        </w:rPr>
      </w:pPr>
    </w:p>
    <w:p w:rsidR="006E11C2" w:rsidRDefault="006E11C2" w:rsidP="00550332">
      <w:pPr>
        <w:jc w:val="both"/>
        <w:rPr>
          <w:rFonts w:ascii="Lucida Bright" w:hAnsi="Lucida Bright"/>
          <w:sz w:val="20"/>
          <w:szCs w:val="20"/>
        </w:rPr>
      </w:pPr>
    </w:p>
    <w:p w:rsidR="001650C4" w:rsidRDefault="001650C4" w:rsidP="00550332">
      <w:pPr>
        <w:jc w:val="both"/>
        <w:rPr>
          <w:rFonts w:ascii="Lucida Bright" w:hAnsi="Lucida Bright"/>
          <w:sz w:val="20"/>
          <w:szCs w:val="20"/>
        </w:rPr>
      </w:pPr>
    </w:p>
    <w:p w:rsidR="00AB40DD" w:rsidRPr="00AD011D" w:rsidRDefault="00226FC0" w:rsidP="00550332">
      <w:pPr>
        <w:jc w:val="both"/>
        <w:rPr>
          <w:rFonts w:ascii="Lucida Bright" w:hAnsi="Lucida Bright"/>
          <w:b/>
          <w:sz w:val="22"/>
          <w:szCs w:val="22"/>
        </w:rPr>
      </w:pPr>
      <w:r w:rsidRPr="00AD011D">
        <w:rPr>
          <w:rFonts w:ascii="Lucida Bright" w:hAnsi="Lucida Bright"/>
          <w:b/>
          <w:sz w:val="22"/>
          <w:szCs w:val="22"/>
        </w:rPr>
        <w:t>Session Convenors</w:t>
      </w:r>
    </w:p>
    <w:p w:rsidR="006E11C2" w:rsidRDefault="006E11C2" w:rsidP="00550332">
      <w:pPr>
        <w:jc w:val="both"/>
        <w:rPr>
          <w:rFonts w:ascii="Lucida Bright" w:hAnsi="Lucida Bright"/>
          <w:sz w:val="20"/>
          <w:szCs w:val="20"/>
        </w:rPr>
      </w:pPr>
    </w:p>
    <w:p w:rsidR="00AB40DD" w:rsidRPr="004B169A" w:rsidRDefault="00786F88" w:rsidP="00550332">
      <w:pPr>
        <w:jc w:val="both"/>
        <w:rPr>
          <w:rFonts w:ascii="Lucida Bright" w:hAnsi="Lucida Bright"/>
          <w:sz w:val="20"/>
          <w:szCs w:val="20"/>
        </w:rPr>
      </w:pPr>
      <w:r w:rsidRPr="004B169A">
        <w:rPr>
          <w:rFonts w:ascii="Lucida Bright" w:hAnsi="Lucida Bright"/>
          <w:sz w:val="20"/>
          <w:szCs w:val="20"/>
        </w:rPr>
        <w:t>Vincenzo Giorgino (University of Torino, IT)</w:t>
      </w:r>
      <w:r w:rsidR="00F575F5" w:rsidRPr="004B169A">
        <w:rPr>
          <w:rFonts w:ascii="Lucida Bright" w:hAnsi="Lucida Bright"/>
          <w:sz w:val="20"/>
          <w:szCs w:val="20"/>
        </w:rPr>
        <w:t xml:space="preserve">, </w:t>
      </w:r>
      <w:r w:rsidRPr="004B169A">
        <w:rPr>
          <w:rFonts w:ascii="Lucida Bright" w:hAnsi="Lucida Bright"/>
          <w:sz w:val="20"/>
          <w:szCs w:val="20"/>
        </w:rPr>
        <w:t xml:space="preserve">Krzysztof </w:t>
      </w:r>
      <w:proofErr w:type="spellStart"/>
      <w:r w:rsidRPr="004B169A">
        <w:rPr>
          <w:rFonts w:ascii="Lucida Bright" w:hAnsi="Lucida Bright"/>
          <w:sz w:val="20"/>
          <w:szCs w:val="20"/>
        </w:rPr>
        <w:t>Konecki</w:t>
      </w:r>
      <w:proofErr w:type="spellEnd"/>
      <w:r w:rsidRPr="004B169A">
        <w:rPr>
          <w:rFonts w:ascii="Lucida Bright" w:hAnsi="Lucida Bright"/>
          <w:sz w:val="20"/>
          <w:szCs w:val="20"/>
        </w:rPr>
        <w:t xml:space="preserve"> (University of Lodz</w:t>
      </w:r>
      <w:r w:rsidR="00451572" w:rsidRPr="004B169A">
        <w:rPr>
          <w:rFonts w:ascii="Lucida Bright" w:hAnsi="Lucida Bright"/>
          <w:sz w:val="20"/>
          <w:szCs w:val="20"/>
        </w:rPr>
        <w:t>, PL</w:t>
      </w:r>
      <w:r w:rsidR="006E11C2">
        <w:rPr>
          <w:rFonts w:ascii="Lucida Bright" w:hAnsi="Lucida Bright"/>
          <w:sz w:val="20"/>
          <w:szCs w:val="20"/>
        </w:rPr>
        <w:t>)</w:t>
      </w:r>
      <w:r w:rsidR="00F575F5" w:rsidRPr="004B169A">
        <w:rPr>
          <w:rFonts w:ascii="Lucida Bright" w:hAnsi="Lucida Bright"/>
          <w:sz w:val="20"/>
          <w:szCs w:val="20"/>
        </w:rPr>
        <w:t xml:space="preserve">, Valerie </w:t>
      </w:r>
      <w:proofErr w:type="spellStart"/>
      <w:r w:rsidR="00F575F5" w:rsidRPr="004B169A">
        <w:rPr>
          <w:rFonts w:ascii="Lucida Bright" w:hAnsi="Lucida Bright"/>
          <w:sz w:val="20"/>
          <w:szCs w:val="20"/>
        </w:rPr>
        <w:t>Malhotra</w:t>
      </w:r>
      <w:proofErr w:type="spellEnd"/>
      <w:r w:rsidR="00F575F5" w:rsidRPr="004B169A">
        <w:rPr>
          <w:rFonts w:ascii="Lucida Bright" w:hAnsi="Lucida Bright"/>
          <w:sz w:val="20"/>
          <w:szCs w:val="20"/>
        </w:rPr>
        <w:t xml:space="preserve"> </w:t>
      </w:r>
      <w:proofErr w:type="spellStart"/>
      <w:r w:rsidR="00F575F5" w:rsidRPr="004B169A">
        <w:rPr>
          <w:rFonts w:ascii="Lucida Bright" w:hAnsi="Lucida Bright"/>
          <w:sz w:val="20"/>
          <w:szCs w:val="20"/>
        </w:rPr>
        <w:t>Bentz</w:t>
      </w:r>
      <w:proofErr w:type="spellEnd"/>
      <w:r w:rsidR="006E11C2">
        <w:rPr>
          <w:rFonts w:ascii="Lucida Bright" w:hAnsi="Lucida Bright"/>
          <w:sz w:val="20"/>
          <w:szCs w:val="20"/>
        </w:rPr>
        <w:t xml:space="preserve"> (Fielding Institute, Santa Barbara, CA, USA)</w:t>
      </w:r>
    </w:p>
    <w:p w:rsidR="00451572" w:rsidRPr="004B169A" w:rsidRDefault="00451572" w:rsidP="00550332">
      <w:pPr>
        <w:jc w:val="both"/>
        <w:rPr>
          <w:rFonts w:ascii="Lucida Bright" w:hAnsi="Lucida Bright"/>
          <w:sz w:val="20"/>
          <w:szCs w:val="20"/>
        </w:rPr>
      </w:pPr>
    </w:p>
    <w:p w:rsidR="00451572" w:rsidRPr="004B169A" w:rsidRDefault="00451572" w:rsidP="00550332">
      <w:pPr>
        <w:widowControl w:val="0"/>
        <w:autoSpaceDE w:val="0"/>
        <w:autoSpaceDN w:val="0"/>
        <w:adjustRightInd w:val="0"/>
        <w:ind w:right="-198"/>
        <w:jc w:val="both"/>
        <w:rPr>
          <w:rFonts w:ascii="Lucida Bright" w:hAnsi="Lucida Bright" w:cs="Helvetica"/>
          <w:sz w:val="20"/>
          <w:szCs w:val="20"/>
        </w:rPr>
      </w:pPr>
      <w:r w:rsidRPr="004B169A">
        <w:rPr>
          <w:rFonts w:ascii="Lucida Bright" w:hAnsi="Lucida Bright" w:cs="Times New Roman"/>
          <w:sz w:val="20"/>
          <w:szCs w:val="20"/>
        </w:rPr>
        <w:t xml:space="preserve">Vincenzo </w:t>
      </w:r>
      <w:r w:rsidRPr="004B169A">
        <w:rPr>
          <w:rFonts w:ascii="Lucida Bright" w:hAnsi="Lucida Bright" w:cs="Times New Roman"/>
          <w:b/>
          <w:sz w:val="20"/>
          <w:szCs w:val="20"/>
        </w:rPr>
        <w:t>GIORGINO</w:t>
      </w:r>
      <w:r w:rsidRPr="004B169A">
        <w:rPr>
          <w:rFonts w:ascii="Lucida Bright" w:hAnsi="Lucida Bright" w:cs="Times New Roman"/>
          <w:sz w:val="20"/>
          <w:szCs w:val="20"/>
        </w:rPr>
        <w:t xml:space="preserve"> </w:t>
      </w:r>
    </w:p>
    <w:p w:rsidR="00451572" w:rsidRPr="004B169A" w:rsidRDefault="00451572" w:rsidP="00550332">
      <w:pPr>
        <w:jc w:val="both"/>
        <w:rPr>
          <w:rFonts w:ascii="Lucida Bright" w:eastAsia="Times New Roman" w:hAnsi="Lucida Bright" w:cs="Times New Roman"/>
          <w:sz w:val="20"/>
          <w:szCs w:val="20"/>
        </w:rPr>
      </w:pPr>
      <w:r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is Aggregate Professor of Economic Sociology </w:t>
      </w:r>
      <w:r w:rsidR="00270BC1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at </w:t>
      </w:r>
      <w:r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the Department of Economic and Social Sciences, Mathematics and Statistics, </w:t>
      </w:r>
      <w:r w:rsidR="00270BC1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State </w:t>
      </w:r>
      <w:r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>University of Turin, Italy. His research interest</w:t>
      </w:r>
      <w:r w:rsidR="00F43113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>s include</w:t>
      </w:r>
      <w:r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 analysis of co-production and self-production as forms of relational work in the economic field; practices of health and well-being at the individual, organizational and community levels</w:t>
      </w:r>
      <w:r w:rsidR="00F43113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>; first-person methods, action research, clinical sociology, and grounded theory</w:t>
      </w:r>
      <w:r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. He is </w:t>
      </w:r>
      <w:r w:rsidR="00F43113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also committed to </w:t>
      </w:r>
      <w:r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the integration of social sciences and contemplative </w:t>
      </w:r>
      <w:r w:rsidR="00270BC1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>practices</w:t>
      </w:r>
      <w:r w:rsidR="00F43113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>.</w:t>
      </w:r>
      <w:r w:rsidR="00D95049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 He is Research Fellow at the European </w:t>
      </w:r>
      <w:proofErr w:type="spellStart"/>
      <w:r w:rsidR="00D95049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>Spes</w:t>
      </w:r>
      <w:proofErr w:type="spellEnd"/>
      <w:r w:rsidR="00D95049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 Institute </w:t>
      </w:r>
      <w:hyperlink r:id="rId5" w:history="1">
        <w:r w:rsidR="00D95049" w:rsidRPr="004B169A">
          <w:rPr>
            <w:rStyle w:val="Hipercze"/>
            <w:rFonts w:ascii="Lucida Bright" w:eastAsia="Times New Roman" w:hAnsi="Lucida Bright" w:cs="Times New Roman"/>
            <w:sz w:val="20"/>
            <w:szCs w:val="20"/>
          </w:rPr>
          <w:t>http://eurospes.org/</w:t>
        </w:r>
      </w:hyperlink>
      <w:r w:rsidR="00D95049" w:rsidRPr="004B169A">
        <w:rPr>
          <w:rFonts w:ascii="Lucida Bright" w:eastAsia="Times New Roman" w:hAnsi="Lucida Bright" w:cs="Times New Roman"/>
          <w:color w:val="000000"/>
          <w:sz w:val="20"/>
          <w:szCs w:val="20"/>
        </w:rPr>
        <w:t xml:space="preserve"> .</w:t>
      </w:r>
    </w:p>
    <w:p w:rsidR="00451572" w:rsidRPr="004B169A" w:rsidRDefault="00451572" w:rsidP="00550332">
      <w:pPr>
        <w:pStyle w:val="Stilepredefinito"/>
        <w:jc w:val="both"/>
        <w:rPr>
          <w:rFonts w:ascii="Lucida Bright" w:hAnsi="Lucida Bright"/>
          <w:color w:val="0000FF"/>
          <w:sz w:val="20"/>
          <w:szCs w:val="20"/>
        </w:rPr>
      </w:pPr>
    </w:p>
    <w:p w:rsidR="00451572" w:rsidRPr="004B169A" w:rsidRDefault="00451572" w:rsidP="00550332">
      <w:pPr>
        <w:pStyle w:val="Stilepredefinito"/>
        <w:jc w:val="both"/>
        <w:rPr>
          <w:rFonts w:ascii="Lucida Bright" w:hAnsi="Lucida Bright" w:cs="Times New Roman"/>
          <w:sz w:val="20"/>
          <w:szCs w:val="20"/>
        </w:rPr>
      </w:pPr>
      <w:r w:rsidRPr="004B169A">
        <w:rPr>
          <w:rFonts w:ascii="Lucida Bright" w:hAnsi="Lucida Bright" w:cs="Times New Roman"/>
          <w:sz w:val="20"/>
          <w:szCs w:val="20"/>
        </w:rPr>
        <w:t>K</w:t>
      </w:r>
      <w:r w:rsidRPr="004B169A">
        <w:rPr>
          <w:rFonts w:ascii="Lucida Bright" w:eastAsia="Times New Roman" w:hAnsi="Lucida Bright" w:cs="Times New Roman"/>
          <w:sz w:val="20"/>
          <w:szCs w:val="20"/>
        </w:rPr>
        <w:t xml:space="preserve">rzysztof  </w:t>
      </w:r>
      <w:r w:rsidRPr="004B169A">
        <w:rPr>
          <w:rFonts w:ascii="Lucida Bright" w:hAnsi="Lucida Bright" w:cs="Times New Roman"/>
          <w:b/>
          <w:sz w:val="20"/>
          <w:szCs w:val="20"/>
        </w:rPr>
        <w:t xml:space="preserve">KONECKI </w:t>
      </w:r>
    </w:p>
    <w:p w:rsidR="00451572" w:rsidRPr="004B169A" w:rsidRDefault="00451572" w:rsidP="00550332">
      <w:pPr>
        <w:jc w:val="both"/>
        <w:rPr>
          <w:rFonts w:ascii="Lucida Bright" w:hAnsi="Lucida Bright" w:cs="Times New Roman"/>
          <w:color w:val="000000"/>
          <w:sz w:val="20"/>
          <w:szCs w:val="20"/>
        </w:rPr>
      </w:pPr>
      <w:r w:rsidRPr="004B169A">
        <w:rPr>
          <w:rFonts w:ascii="Lucida Bright" w:eastAsia="Times New Roman" w:hAnsi="Lucida Bright" w:cs="Arial"/>
          <w:color w:val="000000"/>
          <w:sz w:val="20"/>
          <w:szCs w:val="20"/>
          <w:shd w:val="clear" w:color="auto" w:fill="FFFFFF"/>
        </w:rPr>
        <w:t xml:space="preserve">Chief of Sociology of Organization and Management Department, University of Lodz, Poland, editor-in-chief of Qualitative Sociology Review (www.qualitativesociologyreview.org ), chair of a section of Qualitative </w:t>
      </w:r>
      <w:r w:rsidRPr="004B169A">
        <w:rPr>
          <w:rFonts w:ascii="Lucida Bright" w:eastAsia="Times New Roman" w:hAnsi="Lucida Bright" w:cs="Arial"/>
          <w:color w:val="000000"/>
          <w:sz w:val="20"/>
          <w:szCs w:val="20"/>
          <w:shd w:val="clear" w:color="auto" w:fill="FFFFFF"/>
        </w:rPr>
        <w:lastRenderedPageBreak/>
        <w:t>Sociology and Symbolic Interactionism of Polish Sociological Association.</w:t>
      </w:r>
      <w:r w:rsidRPr="004B169A">
        <w:rPr>
          <w:rFonts w:ascii="Lucida Bright" w:eastAsia="Times New Roman" w:hAnsi="Lucida Bright" w:cs="Arial"/>
          <w:color w:val="000000"/>
          <w:sz w:val="20"/>
          <w:szCs w:val="20"/>
        </w:rPr>
        <w:br/>
      </w:r>
      <w:r w:rsidRPr="004B169A">
        <w:rPr>
          <w:rFonts w:ascii="Lucida Bright" w:eastAsia="Times New Roman" w:hAnsi="Lucida Bright" w:cs="Arial"/>
          <w:color w:val="000000"/>
          <w:sz w:val="20"/>
          <w:szCs w:val="20"/>
          <w:shd w:val="clear" w:color="auto" w:fill="FFFFFF"/>
        </w:rPr>
        <w:t>He is a member of the Executive Committee of European Sociological Association (2013 - 2015) and a member of the Board of Qualitative Methods Research Network of European Sociological Association. He</w:t>
      </w:r>
      <w:r w:rsidRPr="004B169A">
        <w:rPr>
          <w:rFonts w:ascii="Lucida Bright" w:eastAsia="Times New Roman" w:hAnsi="Lucida Bright" w:cs="Times New Roman"/>
          <w:sz w:val="20"/>
          <w:szCs w:val="20"/>
        </w:rPr>
        <w:t xml:space="preserve"> </w:t>
      </w:r>
      <w:r w:rsidRPr="004B169A">
        <w:rPr>
          <w:rFonts w:ascii="Lucida Bright" w:hAnsi="Lucida Bright" w:cs="Times New Roman"/>
          <w:color w:val="000000"/>
          <w:sz w:val="20"/>
          <w:szCs w:val="20"/>
        </w:rPr>
        <w:t xml:space="preserve">works at the University of Lodz (Poland). He published extensively on qualitative methods and grounded theory methodology. His research interests include the sociology of organization and management, human – non-human animals interactions, visual grounded theory, contemporary forms of spirituality: yoga and meditation practices. He served as a Chair and Vice-Chair of the Qualitative Methods Network of ESA. </w:t>
      </w:r>
    </w:p>
    <w:p w:rsidR="00AA01BA" w:rsidRPr="004B169A" w:rsidRDefault="00AA01BA" w:rsidP="00550332">
      <w:pPr>
        <w:jc w:val="both"/>
        <w:rPr>
          <w:rFonts w:ascii="Lucida Bright" w:hAnsi="Lucida Bright" w:cs="Times New Roman"/>
          <w:color w:val="000000"/>
          <w:sz w:val="20"/>
          <w:szCs w:val="20"/>
        </w:rPr>
      </w:pPr>
    </w:p>
    <w:p w:rsidR="00AA01BA" w:rsidRPr="004B169A" w:rsidRDefault="00AA01BA" w:rsidP="00550332">
      <w:pPr>
        <w:jc w:val="both"/>
        <w:rPr>
          <w:rFonts w:ascii="Lucida Bright" w:eastAsia="Times New Roman" w:hAnsi="Lucida Bright" w:cs="Times New Roman"/>
          <w:sz w:val="20"/>
          <w:szCs w:val="20"/>
        </w:rPr>
      </w:pPr>
      <w:r w:rsidRPr="004B169A">
        <w:rPr>
          <w:rFonts w:ascii="Lucida Bright" w:hAnsi="Lucida Bright" w:cs="Times New Roman"/>
          <w:color w:val="000000"/>
          <w:sz w:val="20"/>
          <w:szCs w:val="20"/>
        </w:rPr>
        <w:t xml:space="preserve">Valerie </w:t>
      </w:r>
      <w:r w:rsidRPr="004B169A">
        <w:rPr>
          <w:rFonts w:ascii="Lucida Bright" w:hAnsi="Lucida Bright" w:cs="Times New Roman"/>
          <w:b/>
          <w:color w:val="000000"/>
          <w:sz w:val="20"/>
          <w:szCs w:val="20"/>
        </w:rPr>
        <w:t>MALHOTRA BENTZ</w:t>
      </w:r>
    </w:p>
    <w:p w:rsidR="00AF34DB" w:rsidRPr="004B169A" w:rsidRDefault="00AF34DB" w:rsidP="00550332">
      <w:pPr>
        <w:jc w:val="both"/>
        <w:rPr>
          <w:rFonts w:ascii="Lucida Bright" w:eastAsia="Times New Roman" w:hAnsi="Lucida Bright" w:cs="Times New Roman"/>
          <w:sz w:val="20"/>
          <w:szCs w:val="20"/>
        </w:rPr>
      </w:pPr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 xml:space="preserve">is Professor, Human and Organization Development, Fielding Graduate University, where she served as Associate Dean for research. Her books include Mindful Inquiry in Social Research (with Jeremy Shapiro) and Becoming Mature: Childhood Ghosts and Spirits in Adult Life. She is a Fellow in Contemplative Practice of the American Association of Learned Societies. Valerie was editor of </w:t>
      </w:r>
      <w:r w:rsidRPr="004B169A">
        <w:rPr>
          <w:rFonts w:ascii="Lucida Bright" w:eastAsia="Times New Roman" w:hAnsi="Lucida Bright" w:cs="Times New Roman"/>
          <w:i/>
          <w:color w:val="000000"/>
          <w:sz w:val="20"/>
          <w:szCs w:val="20"/>
          <w:shd w:val="clear" w:color="auto" w:fill="FFFFFF"/>
        </w:rPr>
        <w:t>Phenomenology and the Human Sciences</w:t>
      </w:r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 xml:space="preserve">, (1994-1998). She has served as president and board member of the Clinical Sociology Association and the Sociological Practice Association. She founded and co-directed with Dr. Linda Wing and Dr. </w:t>
      </w:r>
      <w:proofErr w:type="spellStart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>Lianzela</w:t>
      </w:r>
      <w:proofErr w:type="spellEnd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 xml:space="preserve"> an action research team and </w:t>
      </w:r>
      <w:proofErr w:type="spellStart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>center</w:t>
      </w:r>
      <w:proofErr w:type="spellEnd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 xml:space="preserve"> in Mizoram, India. Valerie was co-founder of the </w:t>
      </w:r>
      <w:r w:rsidRPr="004B169A">
        <w:rPr>
          <w:rFonts w:ascii="Lucida Bright" w:eastAsia="Times New Roman" w:hAnsi="Lucida Bright" w:cs="Times New Roman"/>
          <w:i/>
          <w:color w:val="000000"/>
          <w:sz w:val="20"/>
          <w:szCs w:val="20"/>
          <w:shd w:val="clear" w:color="auto" w:fill="FFFFFF"/>
        </w:rPr>
        <w:t xml:space="preserve">Creative Longevity and Wisdom program </w:t>
      </w:r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 xml:space="preserve">at Fielding. She has experience as a practitioner of psychotherapy, yoga instruction, and body-spirit integration. Her current interests include sociological theory, consciousness development, </w:t>
      </w:r>
      <w:proofErr w:type="spellStart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>Vedantic</w:t>
      </w:r>
      <w:proofErr w:type="spellEnd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 xml:space="preserve"> and Buddhist theories of knowledge, and social </w:t>
      </w:r>
      <w:proofErr w:type="spellStart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>somatics</w:t>
      </w:r>
      <w:proofErr w:type="spellEnd"/>
      <w:r w:rsidRPr="004B169A">
        <w:rPr>
          <w:rFonts w:ascii="Lucida Bright" w:eastAsia="Times New Roman" w:hAnsi="Lucida Bright" w:cs="Times New Roman"/>
          <w:color w:val="000000"/>
          <w:sz w:val="20"/>
          <w:szCs w:val="20"/>
          <w:shd w:val="clear" w:color="auto" w:fill="FFFFFF"/>
        </w:rPr>
        <w:t xml:space="preserve">. </w:t>
      </w:r>
    </w:p>
    <w:p w:rsidR="00451572" w:rsidRPr="00AF34DB" w:rsidRDefault="00451572">
      <w:pPr>
        <w:rPr>
          <w:sz w:val="22"/>
          <w:szCs w:val="22"/>
        </w:rPr>
      </w:pPr>
    </w:p>
    <w:sectPr w:rsidR="00451572" w:rsidRPr="00AF34DB" w:rsidSect="00EC4FD2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imes">
    <w:panose1 w:val="02020603060405020304"/>
    <w:charset w:val="EE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Lucida Bright">
    <w:altName w:val="Georgia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30204"/>
    <w:charset w:val="EE"/>
    <w:family w:val="swiss"/>
    <w:pitch w:val="variable"/>
    <w:sig w:usb0="00000007" w:usb1="00000000" w:usb2="00000000" w:usb3="00000000" w:csb0="00000093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hyphenationZone w:val="283"/>
  <w:drawingGridHorizontalSpacing w:val="181"/>
  <w:drawingGridVerticalSpacing w:val="181"/>
  <w:characterSpacingControl w:val="doNotCompress"/>
  <w:savePreviewPicture/>
  <w:compat>
    <w:useFELayout/>
  </w:compat>
  <w:rsids>
    <w:rsidRoot w:val="00AB40DD"/>
    <w:rsid w:val="001650C4"/>
    <w:rsid w:val="00226FC0"/>
    <w:rsid w:val="00270BC1"/>
    <w:rsid w:val="00413389"/>
    <w:rsid w:val="00451572"/>
    <w:rsid w:val="004B169A"/>
    <w:rsid w:val="00550332"/>
    <w:rsid w:val="00676B09"/>
    <w:rsid w:val="006E11C2"/>
    <w:rsid w:val="00786F88"/>
    <w:rsid w:val="00872281"/>
    <w:rsid w:val="00AA01BA"/>
    <w:rsid w:val="00AB40DD"/>
    <w:rsid w:val="00AD011D"/>
    <w:rsid w:val="00AF34DB"/>
    <w:rsid w:val="00D442A2"/>
    <w:rsid w:val="00D95049"/>
    <w:rsid w:val="00EC4FD2"/>
    <w:rsid w:val="00F43113"/>
    <w:rsid w:val="00F575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40DD"/>
    <w:rPr>
      <w:lang w:val="en-GB"/>
    </w:rPr>
  </w:style>
  <w:style w:type="paragraph" w:styleId="Nagwek2">
    <w:name w:val="heading 2"/>
    <w:basedOn w:val="Normalny"/>
    <w:link w:val="Nagwek2Znak"/>
    <w:uiPriority w:val="9"/>
    <w:qFormat/>
    <w:rsid w:val="00165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t-IT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AB40DD"/>
    <w:pPr>
      <w:spacing w:before="28" w:after="28"/>
    </w:pPr>
    <w:rPr>
      <w:rFonts w:ascii="Times" w:eastAsia="Tahoma" w:hAnsi="Times" w:cs="Arial"/>
      <w:sz w:val="20"/>
      <w:szCs w:val="20"/>
      <w:lang w:val="en-US"/>
    </w:rPr>
  </w:style>
  <w:style w:type="paragraph" w:customStyle="1" w:styleId="Stilepredefinito">
    <w:name w:val="Stile predefinito"/>
    <w:rsid w:val="00451572"/>
    <w:pPr>
      <w:suppressAutoHyphens/>
    </w:pPr>
    <w:rPr>
      <w:rFonts w:ascii="Cambria" w:eastAsia="Lucida Sans Unicode" w:hAnsi="Cambria"/>
      <w:color w:val="00000A"/>
      <w:lang w:val="nb-NO" w:eastAsia="nb-NO"/>
    </w:rPr>
  </w:style>
  <w:style w:type="paragraph" w:customStyle="1" w:styleId="WW-Stilepredefinito1">
    <w:name w:val="WW-Stile predefinito1"/>
    <w:rsid w:val="00451572"/>
    <w:pPr>
      <w:widowControl w:val="0"/>
      <w:suppressAutoHyphens/>
    </w:pPr>
    <w:rPr>
      <w:rFonts w:ascii="Times New Roman" w:eastAsia="Lucida Sans Unicode" w:hAnsi="Times New Roman" w:cs="Times New Roman"/>
      <w:color w:val="000000"/>
      <w:lang w:eastAsia="zh-CN"/>
    </w:rPr>
  </w:style>
  <w:style w:type="character" w:styleId="Hipercze">
    <w:name w:val="Hyperlink"/>
    <w:basedOn w:val="Domylnaczcionkaakapitu"/>
    <w:uiPriority w:val="99"/>
    <w:unhideWhenUsed/>
    <w:rsid w:val="00D95049"/>
    <w:rPr>
      <w:color w:val="0000FF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4B169A"/>
    <w:rPr>
      <w:color w:val="800080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1650C4"/>
    <w:rPr>
      <w:rFonts w:ascii="Times" w:hAnsi="Times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B40DD"/>
    <w:rPr>
      <w:lang w:val="en-GB"/>
    </w:rPr>
  </w:style>
  <w:style w:type="paragraph" w:styleId="Titolo2">
    <w:name w:val="heading 2"/>
    <w:basedOn w:val="Normale"/>
    <w:link w:val="Titolo2Carattere"/>
    <w:uiPriority w:val="9"/>
    <w:qFormat/>
    <w:rsid w:val="001650C4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  <w:lang w:val="it-IT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AB40DD"/>
    <w:pPr>
      <w:spacing w:before="28" w:after="28"/>
    </w:pPr>
    <w:rPr>
      <w:rFonts w:ascii="Times" w:eastAsia="Tahoma" w:hAnsi="Times" w:cs="Arial"/>
      <w:sz w:val="20"/>
      <w:szCs w:val="20"/>
      <w:lang w:val="en-US"/>
    </w:rPr>
  </w:style>
  <w:style w:type="paragraph" w:customStyle="1" w:styleId="Stilepredefinito">
    <w:name w:val="Stile predefinito"/>
    <w:rsid w:val="00451572"/>
    <w:pPr>
      <w:suppressAutoHyphens/>
    </w:pPr>
    <w:rPr>
      <w:rFonts w:ascii="Cambria" w:eastAsia="Lucida Sans Unicode" w:hAnsi="Cambria"/>
      <w:color w:val="00000A"/>
      <w:lang w:val="nb-NO" w:eastAsia="nb-NO"/>
    </w:rPr>
  </w:style>
  <w:style w:type="paragraph" w:customStyle="1" w:styleId="WW-Stilepredefinito1">
    <w:name w:val="WW-Stile predefinito1"/>
    <w:rsid w:val="00451572"/>
    <w:pPr>
      <w:widowControl w:val="0"/>
      <w:suppressAutoHyphens/>
    </w:pPr>
    <w:rPr>
      <w:rFonts w:ascii="Times New Roman" w:eastAsia="Lucida Sans Unicode" w:hAnsi="Times New Roman" w:cs="Times New Roman"/>
      <w:color w:val="000000"/>
      <w:lang w:eastAsia="zh-CN"/>
    </w:rPr>
  </w:style>
  <w:style w:type="character" w:styleId="Collegamentoipertestuale">
    <w:name w:val="Hyperlink"/>
    <w:basedOn w:val="Caratterepredefinitoparagrafo"/>
    <w:uiPriority w:val="99"/>
    <w:unhideWhenUsed/>
    <w:rsid w:val="00D95049"/>
    <w:rPr>
      <w:color w:val="0000FF" w:themeColor="hyperlink"/>
      <w:u w:val="single"/>
    </w:rPr>
  </w:style>
  <w:style w:type="character" w:styleId="Collegamentovisitato">
    <w:name w:val="FollowedHyperlink"/>
    <w:basedOn w:val="Caratterepredefinitoparagrafo"/>
    <w:uiPriority w:val="99"/>
    <w:semiHidden/>
    <w:unhideWhenUsed/>
    <w:rsid w:val="004B169A"/>
    <w:rPr>
      <w:color w:val="800080" w:themeColor="followedHyperlink"/>
      <w:u w:val="single"/>
    </w:rPr>
  </w:style>
  <w:style w:type="character" w:customStyle="1" w:styleId="Titolo2Carattere">
    <w:name w:val="Titolo 2 Carattere"/>
    <w:basedOn w:val="Caratterepredefinitoparagrafo"/>
    <w:link w:val="Titolo2"/>
    <w:uiPriority w:val="9"/>
    <w:rsid w:val="001650C4"/>
    <w:rPr>
      <w:rFonts w:ascii="Times" w:hAnsi="Times"/>
      <w:b/>
      <w:bCs/>
      <w:sz w:val="36"/>
      <w:szCs w:val="3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1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eurospes.org/" TargetMode="External"/><Relationship Id="rId4" Type="http://schemas.openxmlformats.org/officeDocument/2006/relationships/hyperlink" Target="http://www2.le.ac.uk/departments/sociology/research/rc33-conference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744</Words>
  <Characters>4466</Characters>
  <Application>Microsoft Office Word</Application>
  <DocSecurity>0</DocSecurity>
  <Lines>37</Lines>
  <Paragraphs>10</Paragraphs>
  <ScaleCrop>false</ScaleCrop>
  <Company>facoltà di economia</Company>
  <LinksUpToDate>false</LinksUpToDate>
  <CharactersWithSpaces>5200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vincenzo giorgino</dc:creator>
  <cp:keywords/>
  <dc:description/>
  <cp:lastModifiedBy>PIOTR</cp:lastModifiedBy>
  <cp:revision>2</cp:revision>
  <dcterms:created xsi:type="dcterms:W3CDTF">2015-12-08T20:03:00Z</dcterms:created>
  <dcterms:modified xsi:type="dcterms:W3CDTF">2015-12-08T20:03:00Z</dcterms:modified>
</cp:coreProperties>
</file>